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84F" w:rsidRDefault="00EB00F6">
      <w:pPr>
        <w:pStyle w:val="PlainText"/>
        <w:jc w:val="center"/>
        <w:rPr>
          <w:rFonts w:ascii="Arial" w:eastAsia="MS Mincho" w:hAnsi="Arial"/>
          <w:sz w:val="22"/>
        </w:rPr>
      </w:pPr>
      <w:r>
        <w:rPr>
          <w:rFonts w:ascii="Arial" w:eastAsia="MS Mincho" w:hAnsi="Arial"/>
          <w:b/>
          <w:noProof/>
          <w:sz w:val="44"/>
        </w:rPr>
        <w:drawing>
          <wp:anchor distT="0" distB="0" distL="114300" distR="114300" simplePos="0" relativeHeight="251658240" behindDoc="0" locked="0" layoutInCell="0" allowOverlap="1">
            <wp:simplePos x="0" y="0"/>
            <wp:positionH relativeFrom="column">
              <wp:posOffset>2513330</wp:posOffset>
            </wp:positionH>
            <wp:positionV relativeFrom="paragraph">
              <wp:posOffset>76200</wp:posOffset>
            </wp:positionV>
            <wp:extent cx="800100" cy="69469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800100" cy="694690"/>
                    </a:xfrm>
                    <a:prstGeom prst="rect">
                      <a:avLst/>
                    </a:prstGeom>
                    <a:noFill/>
                  </pic:spPr>
                </pic:pic>
              </a:graphicData>
            </a:graphic>
          </wp:anchor>
        </w:drawing>
      </w:r>
      <w:r w:rsidR="0048384F">
        <w:rPr>
          <w:rFonts w:ascii="Arial" w:eastAsia="MS Mincho" w:hAnsi="Arial"/>
          <w:b/>
          <w:sz w:val="44"/>
        </w:rPr>
        <w:t xml:space="preserve">                             </w:t>
      </w:r>
    </w:p>
    <w:p w:rsidR="0048384F" w:rsidRPr="004B4406" w:rsidRDefault="0048384F">
      <w:pPr>
        <w:pStyle w:val="PlainText"/>
        <w:jc w:val="center"/>
        <w:rPr>
          <w:rFonts w:ascii="Arial" w:eastAsia="MS Mincho" w:hAnsi="Arial"/>
          <w:b/>
          <w:color w:val="0070C0"/>
          <w:sz w:val="44"/>
        </w:rPr>
      </w:pPr>
    </w:p>
    <w:p w:rsidR="0048384F" w:rsidRPr="004B4406" w:rsidRDefault="0048384F">
      <w:pPr>
        <w:pStyle w:val="PlainText"/>
        <w:jc w:val="center"/>
        <w:rPr>
          <w:rFonts w:ascii="Arial" w:eastAsia="MS Mincho" w:hAnsi="Arial"/>
          <w:b/>
          <w:color w:val="0070C0"/>
          <w:sz w:val="44"/>
        </w:rPr>
      </w:pPr>
    </w:p>
    <w:p w:rsidR="0048384F" w:rsidRPr="00BD16B3" w:rsidRDefault="0048384F">
      <w:pPr>
        <w:pStyle w:val="PlainText"/>
        <w:jc w:val="center"/>
        <w:rPr>
          <w:rFonts w:ascii="Arial" w:eastAsia="MS Mincho" w:hAnsi="Arial"/>
          <w:b/>
          <w:color w:val="000000"/>
          <w:sz w:val="24"/>
        </w:rPr>
      </w:pPr>
      <w:r w:rsidRPr="00BD16B3">
        <w:rPr>
          <w:rFonts w:ascii="Arial" w:eastAsia="MS Mincho" w:hAnsi="Arial"/>
          <w:b/>
          <w:color w:val="000000"/>
          <w:sz w:val="44"/>
        </w:rPr>
        <w:t>Bharat Sanchar Nigam Ltd.</w:t>
      </w:r>
    </w:p>
    <w:p w:rsidR="0048384F" w:rsidRPr="00BD16B3" w:rsidRDefault="0048384F">
      <w:pPr>
        <w:pStyle w:val="PlainText"/>
        <w:jc w:val="center"/>
        <w:rPr>
          <w:rFonts w:ascii="Arial" w:eastAsia="MS Mincho" w:hAnsi="Arial"/>
          <w:b/>
          <w:color w:val="000000"/>
          <w:sz w:val="28"/>
        </w:rPr>
      </w:pPr>
      <w:r w:rsidRPr="00BD16B3">
        <w:rPr>
          <w:rFonts w:ascii="Arial" w:eastAsia="MS Mincho" w:hAnsi="Arial"/>
          <w:b/>
          <w:color w:val="000000"/>
          <w:sz w:val="28"/>
        </w:rPr>
        <w:t>(A Govt. of India Enterprise)</w:t>
      </w:r>
    </w:p>
    <w:p w:rsidR="0048384F" w:rsidRPr="00BD16B3" w:rsidRDefault="0048384F">
      <w:pPr>
        <w:pStyle w:val="PlainText"/>
        <w:jc w:val="center"/>
        <w:rPr>
          <w:rFonts w:ascii="Arial" w:eastAsia="MS Mincho" w:hAnsi="Arial"/>
          <w:color w:val="000000"/>
          <w:sz w:val="24"/>
        </w:rPr>
      </w:pPr>
    </w:p>
    <w:p w:rsidR="0048384F" w:rsidRPr="00BD16B3" w:rsidRDefault="0048384F">
      <w:pPr>
        <w:pStyle w:val="PlainText"/>
        <w:ind w:left="-576"/>
        <w:jc w:val="center"/>
        <w:rPr>
          <w:rFonts w:ascii="Arial" w:eastAsia="MS Mincho" w:hAnsi="Arial"/>
          <w:b/>
          <w:color w:val="000000"/>
          <w:sz w:val="24"/>
          <w:u w:val="single"/>
        </w:rPr>
      </w:pPr>
      <w:r w:rsidRPr="00BD16B3">
        <w:rPr>
          <w:rFonts w:ascii="Arial" w:eastAsia="MS Mincho" w:hAnsi="Arial"/>
          <w:color w:val="000000"/>
          <w:sz w:val="24"/>
        </w:rPr>
        <w:t xml:space="preserve">      </w:t>
      </w:r>
      <w:r w:rsidRPr="00BD16B3">
        <w:rPr>
          <w:rFonts w:ascii="Arial" w:eastAsia="MS Mincho" w:hAnsi="Arial"/>
          <w:b/>
          <w:color w:val="000000"/>
          <w:sz w:val="24"/>
          <w:u w:val="single"/>
        </w:rPr>
        <w:t xml:space="preserve">OFFICE OF THE </w:t>
      </w:r>
      <w:r w:rsidR="00CB14A5" w:rsidRPr="00BD16B3">
        <w:rPr>
          <w:rFonts w:ascii="Arial" w:eastAsia="MS Mincho" w:hAnsi="Arial"/>
          <w:b/>
          <w:color w:val="000000"/>
          <w:sz w:val="24"/>
          <w:u w:val="single"/>
        </w:rPr>
        <w:t>D.E.OFC (</w:t>
      </w:r>
      <w:r w:rsidRPr="00BD16B3">
        <w:rPr>
          <w:rFonts w:ascii="Arial" w:eastAsia="MS Mincho" w:hAnsi="Arial"/>
          <w:b/>
          <w:color w:val="000000"/>
          <w:sz w:val="24"/>
          <w:u w:val="single"/>
        </w:rPr>
        <w:t>Mtce.)</w:t>
      </w:r>
      <w:r w:rsidR="00CB14A5" w:rsidRPr="00BD16B3">
        <w:rPr>
          <w:rFonts w:ascii="Arial" w:eastAsia="MS Mincho" w:hAnsi="Arial"/>
          <w:b/>
          <w:color w:val="000000"/>
          <w:sz w:val="24"/>
          <w:u w:val="single"/>
        </w:rPr>
        <w:t>, ETR, OFC</w:t>
      </w:r>
      <w:r w:rsidRPr="00BD16B3">
        <w:rPr>
          <w:rFonts w:ascii="Arial" w:eastAsia="MS Mincho" w:hAnsi="Arial"/>
          <w:b/>
          <w:color w:val="000000"/>
          <w:sz w:val="24"/>
          <w:u w:val="single"/>
        </w:rPr>
        <w:t xml:space="preserve"> STATION</w:t>
      </w:r>
      <w:r w:rsidR="00CB14A5" w:rsidRPr="00BD16B3">
        <w:rPr>
          <w:rFonts w:ascii="Arial" w:eastAsia="MS Mincho" w:hAnsi="Arial"/>
          <w:b/>
          <w:color w:val="000000"/>
          <w:sz w:val="24"/>
          <w:u w:val="single"/>
        </w:rPr>
        <w:t>, BAMP</w:t>
      </w:r>
      <w:r w:rsidR="00E55827">
        <w:rPr>
          <w:rFonts w:ascii="Arial" w:eastAsia="MS Mincho" w:hAnsi="Arial"/>
          <w:b/>
          <w:color w:val="000000"/>
          <w:sz w:val="24"/>
          <w:u w:val="single"/>
        </w:rPr>
        <w:t>E</w:t>
      </w:r>
      <w:r w:rsidR="00CB14A5" w:rsidRPr="00BD16B3">
        <w:rPr>
          <w:rFonts w:ascii="Arial" w:eastAsia="MS Mincho" w:hAnsi="Arial"/>
          <w:b/>
          <w:color w:val="000000"/>
          <w:sz w:val="24"/>
          <w:u w:val="single"/>
        </w:rPr>
        <w:t>R, KEONJHAR</w:t>
      </w:r>
    </w:p>
    <w:p w:rsidR="0048384F" w:rsidRPr="00BD16B3" w:rsidRDefault="0048384F">
      <w:pPr>
        <w:pStyle w:val="PlainText"/>
        <w:jc w:val="center"/>
        <w:rPr>
          <w:rFonts w:ascii="Arial" w:eastAsia="MS Mincho" w:hAnsi="Arial"/>
          <w:color w:val="000000"/>
          <w:sz w:val="28"/>
        </w:rPr>
      </w:pPr>
    </w:p>
    <w:p w:rsidR="0048384F" w:rsidRPr="00CB14A5" w:rsidRDefault="00CB14A5">
      <w:pPr>
        <w:pStyle w:val="PlainText"/>
        <w:jc w:val="center"/>
        <w:rPr>
          <w:rFonts w:ascii="Arial" w:eastAsia="MS Mincho" w:hAnsi="Arial"/>
          <w:b/>
          <w:color w:val="000000"/>
          <w:sz w:val="24"/>
          <w:u w:val="single"/>
        </w:rPr>
      </w:pPr>
      <w:r w:rsidRPr="00CB14A5">
        <w:rPr>
          <w:rFonts w:ascii="Arial" w:eastAsia="MS Mincho" w:hAnsi="Arial"/>
          <w:b/>
          <w:color w:val="000000"/>
          <w:sz w:val="36"/>
          <w:u w:val="single"/>
        </w:rPr>
        <w:t>BID DOCUMENT</w:t>
      </w:r>
    </w:p>
    <w:p w:rsidR="0048384F" w:rsidRPr="00BD16B3" w:rsidRDefault="0048384F">
      <w:pPr>
        <w:pStyle w:val="PlainText"/>
        <w:jc w:val="center"/>
        <w:rPr>
          <w:rFonts w:ascii="Arial" w:eastAsia="MS Mincho" w:hAnsi="Arial"/>
          <w:color w:val="000000"/>
          <w:sz w:val="24"/>
        </w:rPr>
      </w:pPr>
    </w:p>
    <w:p w:rsidR="0048384F" w:rsidRPr="00BD16B3" w:rsidRDefault="0048384F">
      <w:pPr>
        <w:pStyle w:val="PlainText"/>
        <w:jc w:val="center"/>
        <w:rPr>
          <w:rFonts w:ascii="Arial" w:eastAsia="MS Mincho" w:hAnsi="Arial"/>
          <w:color w:val="000000"/>
          <w:sz w:val="24"/>
        </w:rPr>
      </w:pPr>
    </w:p>
    <w:p w:rsidR="0048384F" w:rsidRPr="00BD16B3" w:rsidRDefault="0048384F">
      <w:pPr>
        <w:pStyle w:val="PlainText"/>
        <w:jc w:val="center"/>
        <w:rPr>
          <w:rFonts w:ascii="Arial" w:eastAsia="MS Mincho" w:hAnsi="Arial"/>
          <w:color w:val="000000"/>
          <w:sz w:val="24"/>
        </w:rPr>
      </w:pPr>
    </w:p>
    <w:p w:rsidR="0048384F" w:rsidRPr="00BD16B3" w:rsidRDefault="0048384F">
      <w:pPr>
        <w:pStyle w:val="PlainText"/>
        <w:jc w:val="center"/>
        <w:rPr>
          <w:rFonts w:ascii="Arial" w:eastAsia="MS Mincho" w:hAnsi="Arial"/>
          <w:color w:val="000000"/>
          <w:sz w:val="24"/>
        </w:rPr>
      </w:pPr>
    </w:p>
    <w:p w:rsidR="0048384F" w:rsidRPr="00BD16B3" w:rsidRDefault="00F859B7" w:rsidP="00CB14A5">
      <w:pPr>
        <w:pStyle w:val="PlainText"/>
        <w:ind w:left="-432" w:right="2016" w:firstLine="432"/>
        <w:jc w:val="center"/>
        <w:rPr>
          <w:rFonts w:ascii="Arial" w:eastAsia="MS Mincho" w:hAnsi="Arial"/>
          <w:color w:val="000000"/>
          <w:sz w:val="28"/>
        </w:rPr>
      </w:pPr>
      <w:r>
        <w:rPr>
          <w:rFonts w:ascii="Arial" w:eastAsia="MS Mincho" w:hAnsi="Arial"/>
          <w:color w:val="000000"/>
          <w:sz w:val="28"/>
        </w:rPr>
        <w:t xml:space="preserve">NIT </w:t>
      </w:r>
      <w:r w:rsidRPr="00BD16B3">
        <w:rPr>
          <w:rFonts w:ascii="Arial" w:eastAsia="MS Mincho" w:hAnsi="Arial"/>
          <w:color w:val="000000"/>
          <w:sz w:val="28"/>
        </w:rPr>
        <w:t>No</w:t>
      </w:r>
      <w:r w:rsidR="0048384F" w:rsidRPr="00BD16B3">
        <w:rPr>
          <w:rFonts w:ascii="Arial" w:eastAsia="MS Mincho" w:hAnsi="Arial"/>
          <w:color w:val="000000"/>
          <w:sz w:val="28"/>
        </w:rPr>
        <w:t>. DE/OFC-KJR/A-9(A)/HIRING VEHICLE/20</w:t>
      </w:r>
      <w:r w:rsidR="00E55827">
        <w:rPr>
          <w:rFonts w:ascii="Arial" w:eastAsia="MS Mincho" w:hAnsi="Arial"/>
          <w:color w:val="000000"/>
          <w:sz w:val="28"/>
        </w:rPr>
        <w:t>1</w:t>
      </w:r>
      <w:r w:rsidR="00302D32">
        <w:rPr>
          <w:rFonts w:ascii="Arial" w:eastAsia="MS Mincho" w:hAnsi="Arial"/>
          <w:color w:val="000000"/>
          <w:sz w:val="28"/>
        </w:rPr>
        <w:t>3</w:t>
      </w:r>
      <w:r w:rsidR="0048384F" w:rsidRPr="00BD16B3">
        <w:rPr>
          <w:rFonts w:ascii="Arial" w:eastAsia="MS Mincho" w:hAnsi="Arial"/>
          <w:color w:val="000000"/>
          <w:sz w:val="28"/>
        </w:rPr>
        <w:t>-</w:t>
      </w:r>
      <w:r w:rsidR="00FD7C9D">
        <w:rPr>
          <w:rFonts w:ascii="Arial" w:eastAsia="MS Mincho" w:hAnsi="Arial"/>
          <w:color w:val="000000"/>
          <w:sz w:val="28"/>
        </w:rPr>
        <w:t>1</w:t>
      </w:r>
      <w:r w:rsidR="00302D32">
        <w:rPr>
          <w:rFonts w:ascii="Arial" w:eastAsia="MS Mincho" w:hAnsi="Arial"/>
          <w:color w:val="000000"/>
          <w:sz w:val="28"/>
        </w:rPr>
        <w:t>4</w:t>
      </w:r>
    </w:p>
    <w:p w:rsidR="0048384F" w:rsidRPr="00BD16B3" w:rsidRDefault="00CB14A5" w:rsidP="00FD7C9D">
      <w:pPr>
        <w:pStyle w:val="PlainText"/>
        <w:rPr>
          <w:rFonts w:ascii="Arial" w:eastAsia="MS Mincho" w:hAnsi="Arial"/>
          <w:color w:val="000000"/>
          <w:sz w:val="28"/>
        </w:rPr>
      </w:pPr>
      <w:r>
        <w:rPr>
          <w:rFonts w:ascii="Arial" w:eastAsia="MS Mincho" w:hAnsi="Arial"/>
          <w:color w:val="000000"/>
          <w:sz w:val="28"/>
        </w:rPr>
        <w:t xml:space="preserve">                     </w:t>
      </w:r>
      <w:r w:rsidR="0048384F" w:rsidRPr="00BD16B3">
        <w:rPr>
          <w:rFonts w:ascii="Arial" w:eastAsia="MS Mincho" w:hAnsi="Arial"/>
          <w:color w:val="000000"/>
          <w:sz w:val="28"/>
        </w:rPr>
        <w:t xml:space="preserve"> Dated at </w:t>
      </w:r>
      <w:r w:rsidRPr="00BD16B3">
        <w:rPr>
          <w:rFonts w:ascii="Arial" w:eastAsia="MS Mincho" w:hAnsi="Arial"/>
          <w:color w:val="000000"/>
          <w:sz w:val="28"/>
        </w:rPr>
        <w:t xml:space="preserve">Keonjhar </w:t>
      </w:r>
      <w:r>
        <w:rPr>
          <w:rFonts w:ascii="Arial" w:eastAsia="MS Mincho" w:hAnsi="Arial"/>
          <w:color w:val="000000"/>
          <w:sz w:val="28"/>
        </w:rPr>
        <w:t>the</w:t>
      </w:r>
      <w:r w:rsidRPr="00BD16B3">
        <w:rPr>
          <w:rFonts w:ascii="Arial" w:eastAsia="MS Mincho" w:hAnsi="Arial"/>
          <w:color w:val="000000"/>
          <w:sz w:val="28"/>
        </w:rPr>
        <w:t xml:space="preserve"> </w:t>
      </w:r>
      <w:r w:rsidR="006B56E1">
        <w:rPr>
          <w:rFonts w:ascii="Arial" w:eastAsia="MS Mincho" w:hAnsi="Arial"/>
          <w:color w:val="000000"/>
          <w:sz w:val="28"/>
        </w:rPr>
        <w:t>08</w:t>
      </w:r>
      <w:r>
        <w:rPr>
          <w:rFonts w:ascii="Arial" w:eastAsia="MS Mincho" w:hAnsi="Arial"/>
          <w:color w:val="000000"/>
          <w:sz w:val="28"/>
        </w:rPr>
        <w:t>.</w:t>
      </w:r>
      <w:r w:rsidR="006B56E1">
        <w:rPr>
          <w:rFonts w:ascii="Arial" w:eastAsia="MS Mincho" w:hAnsi="Arial"/>
          <w:color w:val="000000"/>
          <w:sz w:val="28"/>
        </w:rPr>
        <w:t>02</w:t>
      </w:r>
      <w:r>
        <w:rPr>
          <w:rFonts w:ascii="Arial" w:eastAsia="MS Mincho" w:hAnsi="Arial"/>
          <w:color w:val="000000"/>
          <w:sz w:val="28"/>
        </w:rPr>
        <w:t>.20</w:t>
      </w:r>
      <w:r w:rsidR="00EB7006">
        <w:rPr>
          <w:rFonts w:ascii="Arial" w:eastAsia="MS Mincho" w:hAnsi="Arial"/>
          <w:color w:val="000000"/>
          <w:sz w:val="28"/>
        </w:rPr>
        <w:t>1</w:t>
      </w:r>
      <w:r w:rsidR="006B56E1">
        <w:rPr>
          <w:rFonts w:ascii="Arial" w:eastAsia="MS Mincho" w:hAnsi="Arial"/>
          <w:color w:val="000000"/>
          <w:sz w:val="28"/>
        </w:rPr>
        <w:t>4</w:t>
      </w:r>
    </w:p>
    <w:p w:rsidR="0048384F" w:rsidRPr="00BD16B3" w:rsidRDefault="0048384F">
      <w:pPr>
        <w:pStyle w:val="PlainText"/>
        <w:jc w:val="center"/>
        <w:rPr>
          <w:rFonts w:ascii="Arial" w:eastAsia="MS Mincho" w:hAnsi="Arial"/>
          <w:color w:val="000000"/>
          <w:sz w:val="28"/>
        </w:rPr>
      </w:pPr>
    </w:p>
    <w:p w:rsidR="0048384F" w:rsidRPr="00BD16B3" w:rsidRDefault="0048384F">
      <w:pPr>
        <w:pStyle w:val="PlainText"/>
        <w:jc w:val="center"/>
        <w:rPr>
          <w:rFonts w:ascii="Arial" w:eastAsia="MS Mincho" w:hAnsi="Arial"/>
          <w:color w:val="000000"/>
          <w:sz w:val="24"/>
        </w:rPr>
      </w:pPr>
    </w:p>
    <w:p w:rsidR="0048384F" w:rsidRPr="00BD16B3" w:rsidRDefault="0048384F">
      <w:pPr>
        <w:pStyle w:val="PlainText"/>
        <w:jc w:val="center"/>
        <w:rPr>
          <w:rFonts w:ascii="Arial" w:eastAsia="MS Mincho" w:hAnsi="Arial"/>
          <w:color w:val="000000"/>
          <w:sz w:val="24"/>
        </w:rPr>
      </w:pPr>
    </w:p>
    <w:p w:rsidR="0048384F" w:rsidRPr="00BD16B3" w:rsidRDefault="0048384F">
      <w:pPr>
        <w:pStyle w:val="PlainText"/>
        <w:jc w:val="center"/>
        <w:rPr>
          <w:rFonts w:ascii="Arial" w:eastAsia="MS Mincho" w:hAnsi="Arial"/>
          <w:color w:val="000000"/>
          <w:sz w:val="24"/>
        </w:rPr>
      </w:pPr>
    </w:p>
    <w:p w:rsidR="006562AB" w:rsidRDefault="00CB14A5">
      <w:pPr>
        <w:pStyle w:val="PlainText"/>
        <w:jc w:val="center"/>
        <w:rPr>
          <w:rFonts w:ascii="Arial" w:eastAsia="MS Mincho" w:hAnsi="Arial"/>
          <w:color w:val="000000"/>
          <w:sz w:val="28"/>
        </w:rPr>
      </w:pPr>
      <w:r w:rsidRPr="00BD16B3">
        <w:rPr>
          <w:rFonts w:ascii="Arial" w:eastAsia="MS Mincho" w:hAnsi="Arial"/>
          <w:color w:val="000000"/>
          <w:sz w:val="28"/>
        </w:rPr>
        <w:t xml:space="preserve">TENDER FOR HIRING OF </w:t>
      </w:r>
      <w:r>
        <w:rPr>
          <w:rFonts w:ascii="Arial" w:eastAsia="MS Mincho" w:hAnsi="Arial"/>
          <w:color w:val="000000"/>
          <w:sz w:val="28"/>
        </w:rPr>
        <w:t>MULTI</w:t>
      </w:r>
      <w:r w:rsidR="006562AB">
        <w:rPr>
          <w:rFonts w:ascii="Arial" w:eastAsia="MS Mincho" w:hAnsi="Arial"/>
          <w:color w:val="000000"/>
          <w:sz w:val="28"/>
        </w:rPr>
        <w:t xml:space="preserve"> </w:t>
      </w:r>
      <w:r w:rsidR="0048384F" w:rsidRPr="00BD16B3">
        <w:rPr>
          <w:rFonts w:ascii="Arial" w:eastAsia="MS Mincho" w:hAnsi="Arial"/>
          <w:color w:val="000000"/>
          <w:sz w:val="28"/>
        </w:rPr>
        <w:t>UTILITY VEHICLES</w:t>
      </w:r>
    </w:p>
    <w:p w:rsidR="006562AB" w:rsidRDefault="0048384F">
      <w:pPr>
        <w:pStyle w:val="PlainText"/>
        <w:jc w:val="center"/>
        <w:rPr>
          <w:rFonts w:ascii="Arial" w:eastAsia="MS Mincho" w:hAnsi="Arial"/>
          <w:color w:val="000000"/>
          <w:sz w:val="28"/>
        </w:rPr>
      </w:pPr>
      <w:r w:rsidRPr="00BD16B3">
        <w:rPr>
          <w:rFonts w:ascii="Arial" w:eastAsia="MS Mincho" w:hAnsi="Arial"/>
          <w:color w:val="000000"/>
          <w:sz w:val="28"/>
        </w:rPr>
        <w:t xml:space="preserve"> WITH VALID PERMIT FOR</w:t>
      </w:r>
      <w:r w:rsidR="006562AB">
        <w:rPr>
          <w:rFonts w:ascii="Arial" w:eastAsia="MS Mincho" w:hAnsi="Arial"/>
          <w:color w:val="000000"/>
          <w:sz w:val="28"/>
        </w:rPr>
        <w:t xml:space="preserve"> </w:t>
      </w:r>
      <w:r w:rsidRPr="00BD16B3">
        <w:rPr>
          <w:rFonts w:ascii="Arial" w:eastAsia="MS Mincho" w:hAnsi="Arial"/>
          <w:color w:val="000000"/>
          <w:sz w:val="28"/>
        </w:rPr>
        <w:t xml:space="preserve">COMMERCIAL USE IN </w:t>
      </w:r>
    </w:p>
    <w:p w:rsidR="0048384F" w:rsidRPr="00BD16B3" w:rsidRDefault="006562AB">
      <w:pPr>
        <w:pStyle w:val="PlainText"/>
        <w:jc w:val="center"/>
        <w:rPr>
          <w:rFonts w:ascii="Arial" w:eastAsia="MS Mincho" w:hAnsi="Arial"/>
          <w:color w:val="000000"/>
          <w:sz w:val="28"/>
        </w:rPr>
      </w:pPr>
      <w:r>
        <w:rPr>
          <w:rFonts w:ascii="Arial" w:eastAsia="MS Mincho" w:hAnsi="Arial"/>
          <w:color w:val="000000"/>
          <w:sz w:val="28"/>
        </w:rPr>
        <w:t xml:space="preserve">O/O THE </w:t>
      </w:r>
      <w:r w:rsidR="0048384F" w:rsidRPr="00BD16B3">
        <w:rPr>
          <w:rFonts w:ascii="Arial" w:eastAsia="MS Mincho" w:hAnsi="Arial"/>
          <w:color w:val="000000"/>
          <w:sz w:val="28"/>
        </w:rPr>
        <w:t>DE</w:t>
      </w:r>
      <w:r w:rsidR="00CB14A5" w:rsidRPr="00BD16B3">
        <w:rPr>
          <w:rFonts w:ascii="Arial" w:eastAsia="MS Mincho" w:hAnsi="Arial"/>
          <w:color w:val="000000"/>
          <w:sz w:val="28"/>
        </w:rPr>
        <w:t>, OFC (</w:t>
      </w:r>
      <w:r w:rsidR="0048384F" w:rsidRPr="00BD16B3">
        <w:rPr>
          <w:rFonts w:ascii="Arial" w:eastAsia="MS Mincho" w:hAnsi="Arial"/>
          <w:color w:val="000000"/>
          <w:sz w:val="28"/>
        </w:rPr>
        <w:t>Mtce)</w:t>
      </w:r>
      <w:r w:rsidR="00CB14A5" w:rsidRPr="00BD16B3">
        <w:rPr>
          <w:rFonts w:ascii="Arial" w:eastAsia="MS Mincho" w:hAnsi="Arial"/>
          <w:color w:val="000000"/>
          <w:sz w:val="28"/>
        </w:rPr>
        <w:t>, ETR, KEONJHAR</w:t>
      </w:r>
      <w:r w:rsidR="0048384F" w:rsidRPr="00BD16B3">
        <w:rPr>
          <w:rFonts w:ascii="Arial" w:eastAsia="MS Mincho" w:hAnsi="Arial"/>
          <w:color w:val="000000"/>
          <w:sz w:val="28"/>
        </w:rPr>
        <w:t xml:space="preserve"> </w:t>
      </w:r>
    </w:p>
    <w:p w:rsidR="0048384F" w:rsidRPr="00BD16B3" w:rsidRDefault="0048384F">
      <w:pPr>
        <w:pStyle w:val="PlainText"/>
        <w:jc w:val="center"/>
        <w:rPr>
          <w:rFonts w:ascii="Arial" w:eastAsia="MS Mincho" w:hAnsi="Arial"/>
          <w:color w:val="000000"/>
          <w:sz w:val="28"/>
        </w:rPr>
      </w:pPr>
    </w:p>
    <w:p w:rsidR="0048384F" w:rsidRPr="00BD16B3" w:rsidRDefault="0048384F">
      <w:pPr>
        <w:pStyle w:val="PlainText"/>
        <w:jc w:val="center"/>
        <w:rPr>
          <w:rFonts w:ascii="Arial" w:eastAsia="MS Mincho" w:hAnsi="Arial"/>
          <w:color w:val="000000"/>
          <w:sz w:val="28"/>
        </w:rPr>
      </w:pPr>
    </w:p>
    <w:p w:rsidR="0048384F" w:rsidRPr="00BD16B3" w:rsidRDefault="0048384F">
      <w:pPr>
        <w:pStyle w:val="PlainText"/>
        <w:jc w:val="center"/>
        <w:rPr>
          <w:rFonts w:ascii="Arial" w:eastAsia="MS Mincho" w:hAnsi="Arial"/>
          <w:color w:val="000000"/>
          <w:sz w:val="28"/>
        </w:rPr>
      </w:pPr>
    </w:p>
    <w:p w:rsidR="0048384F" w:rsidRPr="00BD16B3" w:rsidRDefault="0048384F">
      <w:pPr>
        <w:pStyle w:val="PlainText"/>
        <w:jc w:val="center"/>
        <w:rPr>
          <w:rFonts w:ascii="Arial" w:eastAsia="MS Mincho" w:hAnsi="Arial"/>
          <w:color w:val="000000"/>
          <w:sz w:val="28"/>
        </w:rPr>
      </w:pPr>
    </w:p>
    <w:p w:rsidR="0048384F" w:rsidRPr="00BD16B3" w:rsidRDefault="0048384F">
      <w:pPr>
        <w:pStyle w:val="PlainText"/>
        <w:jc w:val="center"/>
        <w:rPr>
          <w:rFonts w:ascii="Arial" w:eastAsia="MS Mincho" w:hAnsi="Arial"/>
          <w:color w:val="000000"/>
          <w:sz w:val="28"/>
        </w:rPr>
      </w:pPr>
    </w:p>
    <w:p w:rsidR="0048384F" w:rsidRPr="00BD16B3" w:rsidRDefault="0048384F">
      <w:pPr>
        <w:pStyle w:val="PlainText"/>
        <w:ind w:left="4320" w:firstLine="720"/>
        <w:jc w:val="center"/>
        <w:rPr>
          <w:rFonts w:ascii="Arial" w:eastAsia="MS Mincho" w:hAnsi="Arial"/>
          <w:color w:val="000000"/>
          <w:sz w:val="24"/>
        </w:rPr>
      </w:pPr>
    </w:p>
    <w:p w:rsidR="0048384F" w:rsidRPr="00BD16B3" w:rsidRDefault="0048384F">
      <w:pPr>
        <w:pStyle w:val="PlainText"/>
        <w:ind w:left="4320" w:firstLine="720"/>
        <w:jc w:val="center"/>
        <w:rPr>
          <w:rFonts w:ascii="Arial" w:eastAsia="MS Mincho" w:hAnsi="Arial"/>
          <w:color w:val="000000"/>
          <w:sz w:val="24"/>
        </w:rPr>
      </w:pPr>
    </w:p>
    <w:p w:rsidR="0048384F" w:rsidRPr="00BD16B3" w:rsidRDefault="0048384F">
      <w:pPr>
        <w:pStyle w:val="PlainText"/>
        <w:rPr>
          <w:rFonts w:ascii="Arial" w:eastAsia="MS Mincho" w:hAnsi="Arial"/>
          <w:color w:val="000000"/>
          <w:sz w:val="24"/>
        </w:rPr>
      </w:pPr>
    </w:p>
    <w:p w:rsidR="0048384F" w:rsidRPr="00BD16B3" w:rsidRDefault="0048384F">
      <w:pPr>
        <w:pStyle w:val="PlainText"/>
        <w:ind w:left="4320" w:firstLine="720"/>
        <w:jc w:val="center"/>
        <w:rPr>
          <w:rFonts w:ascii="Arial" w:eastAsia="MS Mincho" w:hAnsi="Arial"/>
          <w:color w:val="000000"/>
          <w:sz w:val="24"/>
        </w:rPr>
      </w:pPr>
    </w:p>
    <w:p w:rsidR="0048384F" w:rsidRPr="00BD16B3" w:rsidRDefault="0048384F">
      <w:pPr>
        <w:pStyle w:val="PlainText"/>
        <w:ind w:left="4320" w:firstLine="720"/>
        <w:jc w:val="center"/>
        <w:rPr>
          <w:rFonts w:ascii="Arial" w:eastAsia="MS Mincho" w:hAnsi="Arial"/>
          <w:color w:val="000000"/>
          <w:sz w:val="24"/>
        </w:rPr>
      </w:pPr>
    </w:p>
    <w:p w:rsidR="0048384F" w:rsidRPr="00BD16B3" w:rsidRDefault="006C3399">
      <w:pPr>
        <w:pStyle w:val="PlainText"/>
        <w:ind w:left="4320" w:firstLine="720"/>
        <w:jc w:val="center"/>
        <w:rPr>
          <w:rFonts w:ascii="Arial" w:eastAsia="MS Mincho" w:hAnsi="Arial"/>
          <w:color w:val="000000"/>
          <w:sz w:val="24"/>
        </w:rPr>
      </w:pPr>
      <w:r>
        <w:rPr>
          <w:rFonts w:ascii="Arial" w:eastAsia="MS Mincho" w:hAnsi="Arial"/>
          <w:color w:val="000000"/>
          <w:sz w:val="24"/>
        </w:rPr>
        <w:t>Price Rs.52</w:t>
      </w:r>
      <w:r w:rsidR="001C5782">
        <w:rPr>
          <w:rFonts w:ascii="Arial" w:eastAsia="MS Mincho" w:hAnsi="Arial"/>
          <w:color w:val="000000"/>
          <w:sz w:val="24"/>
        </w:rPr>
        <w:t>5</w:t>
      </w:r>
      <w:r w:rsidR="0048384F" w:rsidRPr="00BD16B3">
        <w:rPr>
          <w:rFonts w:ascii="Arial" w:eastAsia="MS Mincho" w:hAnsi="Arial"/>
          <w:color w:val="000000"/>
          <w:sz w:val="24"/>
        </w:rPr>
        <w:t>.00</w:t>
      </w:r>
    </w:p>
    <w:p w:rsidR="0048384F" w:rsidRPr="00BD16B3" w:rsidRDefault="0048384F">
      <w:pPr>
        <w:pStyle w:val="PlainText"/>
        <w:ind w:left="4320" w:firstLine="720"/>
        <w:jc w:val="center"/>
        <w:rPr>
          <w:rFonts w:ascii="Arial" w:eastAsia="MS Mincho" w:hAnsi="Arial"/>
          <w:color w:val="000000"/>
          <w:sz w:val="24"/>
        </w:rPr>
      </w:pPr>
      <w:r w:rsidRPr="00BD16B3">
        <w:rPr>
          <w:rFonts w:ascii="Arial" w:eastAsia="MS Mincho" w:hAnsi="Arial"/>
          <w:color w:val="000000"/>
          <w:sz w:val="24"/>
        </w:rPr>
        <w:t xml:space="preserve">(Including </w:t>
      </w:r>
      <w:r w:rsidR="00E22B4C">
        <w:rPr>
          <w:rFonts w:ascii="Arial" w:eastAsia="MS Mincho" w:hAnsi="Arial"/>
          <w:color w:val="000000"/>
          <w:sz w:val="24"/>
        </w:rPr>
        <w:t>5</w:t>
      </w:r>
      <w:r w:rsidRPr="00BD16B3">
        <w:rPr>
          <w:rFonts w:ascii="Arial" w:eastAsia="MS Mincho" w:hAnsi="Arial"/>
          <w:color w:val="000000"/>
          <w:sz w:val="24"/>
        </w:rPr>
        <w:t>% O.S.T)</w:t>
      </w:r>
    </w:p>
    <w:p w:rsidR="0048384F" w:rsidRPr="00BD16B3" w:rsidRDefault="0048384F">
      <w:pPr>
        <w:pStyle w:val="PlainText"/>
        <w:ind w:left="4320" w:firstLine="720"/>
        <w:jc w:val="center"/>
        <w:rPr>
          <w:rFonts w:ascii="Arial" w:eastAsia="MS Mincho" w:hAnsi="Arial"/>
          <w:color w:val="000000"/>
          <w:sz w:val="24"/>
        </w:rPr>
      </w:pPr>
    </w:p>
    <w:p w:rsidR="0048384F" w:rsidRPr="00BD16B3" w:rsidRDefault="0048384F">
      <w:pPr>
        <w:pStyle w:val="PlainText"/>
        <w:ind w:left="4320" w:firstLine="720"/>
        <w:jc w:val="center"/>
        <w:rPr>
          <w:rFonts w:ascii="Arial" w:eastAsia="MS Mincho" w:hAnsi="Arial"/>
          <w:color w:val="000000"/>
          <w:sz w:val="24"/>
        </w:rPr>
      </w:pPr>
    </w:p>
    <w:p w:rsidR="0048384F" w:rsidRPr="00BD16B3" w:rsidRDefault="0048384F">
      <w:pPr>
        <w:pStyle w:val="PlainText"/>
        <w:ind w:left="4320" w:firstLine="720"/>
        <w:jc w:val="center"/>
        <w:rPr>
          <w:rFonts w:ascii="Arial" w:eastAsia="MS Mincho" w:hAnsi="Arial"/>
          <w:b/>
          <w:color w:val="000000"/>
          <w:sz w:val="32"/>
        </w:rPr>
      </w:pPr>
    </w:p>
    <w:p w:rsidR="0048384F" w:rsidRDefault="0048384F">
      <w:pPr>
        <w:pStyle w:val="PlainText"/>
        <w:jc w:val="center"/>
        <w:rPr>
          <w:rFonts w:ascii="Arial" w:eastAsia="MS Mincho" w:hAnsi="Arial"/>
          <w:color w:val="000000"/>
          <w:sz w:val="22"/>
        </w:rPr>
      </w:pPr>
      <w:r w:rsidRPr="00BD16B3">
        <w:rPr>
          <w:rFonts w:ascii="Arial" w:eastAsia="MS Mincho" w:hAnsi="Arial"/>
          <w:color w:val="000000"/>
          <w:sz w:val="22"/>
        </w:rPr>
        <w:t xml:space="preserve">                                                                         (Page No.01 of 2</w:t>
      </w:r>
      <w:r w:rsidR="00685CDA" w:rsidRPr="00BD16B3">
        <w:rPr>
          <w:rFonts w:ascii="Arial" w:eastAsia="MS Mincho" w:hAnsi="Arial"/>
          <w:color w:val="000000"/>
          <w:sz w:val="22"/>
        </w:rPr>
        <w:t>4</w:t>
      </w:r>
      <w:r w:rsidRPr="00BD16B3">
        <w:rPr>
          <w:rFonts w:ascii="Arial" w:eastAsia="MS Mincho" w:hAnsi="Arial"/>
          <w:color w:val="000000"/>
          <w:sz w:val="22"/>
        </w:rPr>
        <w:t>)</w:t>
      </w:r>
    </w:p>
    <w:p w:rsidR="00FD7C9D" w:rsidRDefault="00FD7C9D">
      <w:pPr>
        <w:pStyle w:val="PlainText"/>
        <w:jc w:val="center"/>
        <w:rPr>
          <w:rFonts w:ascii="Arial" w:eastAsia="MS Mincho" w:hAnsi="Arial"/>
          <w:color w:val="000000"/>
          <w:sz w:val="22"/>
        </w:rPr>
      </w:pPr>
    </w:p>
    <w:p w:rsidR="00FD7C9D" w:rsidRDefault="00FD7C9D">
      <w:pPr>
        <w:pStyle w:val="PlainText"/>
        <w:jc w:val="center"/>
        <w:rPr>
          <w:rFonts w:ascii="Arial" w:eastAsia="MS Mincho" w:hAnsi="Arial"/>
          <w:color w:val="000000"/>
          <w:sz w:val="22"/>
        </w:rPr>
      </w:pPr>
    </w:p>
    <w:p w:rsidR="00FD7C9D" w:rsidRPr="00BD16B3" w:rsidRDefault="00FD7C9D">
      <w:pPr>
        <w:pStyle w:val="PlainText"/>
        <w:jc w:val="center"/>
        <w:rPr>
          <w:rFonts w:ascii="Arial" w:eastAsia="MS Mincho" w:hAnsi="Arial"/>
          <w:color w:val="000000"/>
          <w:sz w:val="22"/>
        </w:rPr>
      </w:pPr>
    </w:p>
    <w:p w:rsidR="0048384F" w:rsidRPr="00BD16B3" w:rsidRDefault="0048384F">
      <w:pPr>
        <w:pStyle w:val="PlainText"/>
        <w:jc w:val="center"/>
        <w:rPr>
          <w:rFonts w:ascii="Arial" w:eastAsia="MS Mincho" w:hAnsi="Arial"/>
          <w:b/>
          <w:color w:val="000000"/>
          <w:sz w:val="32"/>
        </w:rPr>
      </w:pPr>
    </w:p>
    <w:p w:rsidR="0048384F" w:rsidRPr="00BD16B3" w:rsidRDefault="0048384F">
      <w:pPr>
        <w:pStyle w:val="PlainText"/>
        <w:jc w:val="center"/>
        <w:rPr>
          <w:rFonts w:ascii="Arial" w:eastAsia="MS Mincho" w:hAnsi="Arial"/>
          <w:b/>
          <w:color w:val="000000"/>
          <w:sz w:val="22"/>
          <w:u w:val="single"/>
        </w:rPr>
      </w:pPr>
      <w:r w:rsidRPr="00BD16B3">
        <w:rPr>
          <w:rFonts w:ascii="Arial" w:eastAsia="MS Mincho" w:hAnsi="Arial"/>
          <w:b/>
          <w:color w:val="000000"/>
          <w:sz w:val="32"/>
          <w:u w:val="single"/>
        </w:rPr>
        <w:lastRenderedPageBreak/>
        <w:t>TABLE OF CONTENTS</w:t>
      </w:r>
    </w:p>
    <w:p w:rsidR="0048384F" w:rsidRPr="00BD16B3" w:rsidRDefault="0048384F">
      <w:pPr>
        <w:pStyle w:val="PlainText"/>
        <w:rPr>
          <w:rFonts w:ascii="Arial" w:eastAsia="MS Mincho" w:hAnsi="Arial"/>
          <w:color w:val="000000"/>
          <w:sz w:val="22"/>
        </w:rPr>
      </w:pPr>
    </w:p>
    <w:p w:rsidR="0048384F" w:rsidRPr="00BD16B3" w:rsidRDefault="0048384F">
      <w:pPr>
        <w:pStyle w:val="PlainText"/>
        <w:ind w:firstLine="720"/>
        <w:rPr>
          <w:rFonts w:ascii="Arial" w:eastAsia="MS Mincho" w:hAnsi="Arial"/>
          <w:b/>
          <w:color w:val="000000"/>
          <w:sz w:val="22"/>
        </w:rPr>
      </w:pPr>
    </w:p>
    <w:p w:rsidR="0048384F" w:rsidRPr="00BD16B3" w:rsidRDefault="0048384F">
      <w:pPr>
        <w:pStyle w:val="PlainText"/>
        <w:ind w:firstLine="720"/>
        <w:rPr>
          <w:rFonts w:ascii="Arial" w:eastAsia="MS Mincho" w:hAnsi="Arial"/>
          <w:b/>
          <w:color w:val="000000"/>
          <w:sz w:val="22"/>
        </w:rPr>
      </w:pPr>
    </w:p>
    <w:p w:rsidR="0048384F" w:rsidRPr="00BD16B3" w:rsidRDefault="0048384F">
      <w:pPr>
        <w:pStyle w:val="PlainText"/>
        <w:ind w:firstLine="720"/>
        <w:rPr>
          <w:rFonts w:ascii="Arial" w:eastAsia="MS Mincho" w:hAnsi="Arial"/>
          <w:b/>
          <w:color w:val="000000"/>
          <w:sz w:val="22"/>
        </w:rPr>
      </w:pPr>
    </w:p>
    <w:p w:rsidR="0048384F" w:rsidRPr="00BD16B3" w:rsidRDefault="0048384F">
      <w:pPr>
        <w:pStyle w:val="PlainText"/>
        <w:ind w:firstLine="720"/>
        <w:rPr>
          <w:rFonts w:ascii="Arial" w:eastAsia="MS Mincho" w:hAnsi="Arial"/>
          <w:b/>
          <w:color w:val="000000"/>
          <w:sz w:val="22"/>
        </w:rPr>
      </w:pPr>
      <w:r w:rsidRPr="00BD16B3">
        <w:rPr>
          <w:rFonts w:ascii="Arial" w:eastAsia="MS Mincho" w:hAnsi="Arial"/>
          <w:b/>
          <w:color w:val="000000"/>
          <w:sz w:val="22"/>
        </w:rPr>
        <w:t>SECTION</w:t>
      </w:r>
      <w:r w:rsidRPr="00BD16B3">
        <w:rPr>
          <w:rFonts w:ascii="Arial" w:eastAsia="MS Mincho" w:hAnsi="Arial"/>
          <w:b/>
          <w:color w:val="000000"/>
          <w:sz w:val="22"/>
        </w:rPr>
        <w:tab/>
      </w:r>
      <w:r w:rsidRPr="00BD16B3">
        <w:rPr>
          <w:rFonts w:ascii="Arial" w:eastAsia="MS Mincho" w:hAnsi="Arial"/>
          <w:b/>
          <w:color w:val="000000"/>
          <w:sz w:val="22"/>
        </w:rPr>
        <w:tab/>
        <w:t xml:space="preserve">TITLE </w:t>
      </w:r>
      <w:r w:rsidRPr="00BD16B3">
        <w:rPr>
          <w:rFonts w:ascii="Arial" w:eastAsia="MS Mincho" w:hAnsi="Arial"/>
          <w:b/>
          <w:color w:val="000000"/>
          <w:sz w:val="22"/>
        </w:rPr>
        <w:tab/>
      </w:r>
      <w:r w:rsidRPr="00BD16B3">
        <w:rPr>
          <w:rFonts w:ascii="Arial" w:eastAsia="MS Mincho" w:hAnsi="Arial"/>
          <w:b/>
          <w:color w:val="000000"/>
          <w:sz w:val="22"/>
        </w:rPr>
        <w:tab/>
      </w:r>
      <w:r w:rsidRPr="00BD16B3">
        <w:rPr>
          <w:rFonts w:ascii="Arial" w:eastAsia="MS Mincho" w:hAnsi="Arial"/>
          <w:b/>
          <w:color w:val="000000"/>
          <w:sz w:val="22"/>
        </w:rPr>
        <w:tab/>
      </w:r>
      <w:r w:rsidRPr="00BD16B3">
        <w:rPr>
          <w:rFonts w:ascii="Arial" w:eastAsia="MS Mincho" w:hAnsi="Arial"/>
          <w:b/>
          <w:color w:val="000000"/>
          <w:sz w:val="22"/>
        </w:rPr>
        <w:tab/>
      </w:r>
      <w:r w:rsidRPr="00BD16B3">
        <w:rPr>
          <w:rFonts w:ascii="Arial" w:eastAsia="MS Mincho" w:hAnsi="Arial"/>
          <w:b/>
          <w:color w:val="000000"/>
          <w:sz w:val="22"/>
        </w:rPr>
        <w:tab/>
      </w:r>
      <w:r w:rsidRPr="00BD16B3">
        <w:rPr>
          <w:rFonts w:ascii="Arial" w:eastAsia="MS Mincho" w:hAnsi="Arial"/>
          <w:b/>
          <w:color w:val="000000"/>
          <w:sz w:val="22"/>
        </w:rPr>
        <w:tab/>
        <w:t>PAGE NO</w:t>
      </w:r>
    </w:p>
    <w:p w:rsidR="0048384F" w:rsidRPr="00BD16B3" w:rsidRDefault="0048384F">
      <w:pPr>
        <w:pStyle w:val="PlainText"/>
        <w:rPr>
          <w:rFonts w:ascii="Arial" w:eastAsia="MS Mincho" w:hAnsi="Arial"/>
          <w:color w:val="000000"/>
          <w:sz w:val="22"/>
        </w:rPr>
      </w:pPr>
    </w:p>
    <w:p w:rsidR="0048384F" w:rsidRPr="00BD16B3" w:rsidRDefault="0048384F">
      <w:pPr>
        <w:pStyle w:val="PlainText"/>
        <w:ind w:firstLine="720"/>
        <w:rPr>
          <w:rFonts w:ascii="Arial" w:eastAsia="MS Mincho" w:hAnsi="Arial"/>
          <w:color w:val="000000"/>
          <w:sz w:val="22"/>
        </w:rPr>
      </w:pPr>
      <w:r w:rsidRPr="00BD16B3">
        <w:rPr>
          <w:rFonts w:ascii="Arial" w:eastAsia="MS Mincho" w:hAnsi="Arial"/>
          <w:color w:val="000000"/>
          <w:sz w:val="22"/>
        </w:rPr>
        <w:t>I</w:t>
      </w:r>
      <w:r w:rsidRPr="00BD16B3">
        <w:rPr>
          <w:rFonts w:ascii="Arial" w:eastAsia="MS Mincho" w:hAnsi="Arial"/>
          <w:color w:val="000000"/>
          <w:sz w:val="22"/>
        </w:rPr>
        <w:tab/>
      </w:r>
      <w:r w:rsidRPr="00BD16B3">
        <w:rPr>
          <w:rFonts w:ascii="Arial" w:eastAsia="MS Mincho" w:hAnsi="Arial"/>
          <w:color w:val="000000"/>
          <w:sz w:val="22"/>
        </w:rPr>
        <w:tab/>
      </w:r>
      <w:r w:rsidRPr="00BD16B3">
        <w:rPr>
          <w:rFonts w:ascii="Arial" w:eastAsia="MS Mincho" w:hAnsi="Arial"/>
          <w:color w:val="000000"/>
          <w:sz w:val="22"/>
        </w:rPr>
        <w:tab/>
        <w:t xml:space="preserve">Notice </w:t>
      </w:r>
      <w:r w:rsidR="00135BDF">
        <w:rPr>
          <w:rFonts w:ascii="Arial" w:eastAsia="MS Mincho" w:hAnsi="Arial"/>
          <w:color w:val="000000"/>
          <w:sz w:val="22"/>
        </w:rPr>
        <w:t>I</w:t>
      </w:r>
      <w:r w:rsidR="00862E33" w:rsidRPr="00BD16B3">
        <w:rPr>
          <w:rFonts w:ascii="Arial" w:eastAsia="MS Mincho" w:hAnsi="Arial"/>
          <w:color w:val="000000"/>
          <w:sz w:val="22"/>
        </w:rPr>
        <w:t>nviting</w:t>
      </w:r>
      <w:r w:rsidRPr="00BD16B3">
        <w:rPr>
          <w:rFonts w:ascii="Arial" w:eastAsia="MS Mincho" w:hAnsi="Arial"/>
          <w:color w:val="000000"/>
          <w:sz w:val="22"/>
        </w:rPr>
        <w:t xml:space="preserve"> </w:t>
      </w:r>
      <w:r w:rsidR="00135BDF">
        <w:rPr>
          <w:rFonts w:ascii="Arial" w:eastAsia="MS Mincho" w:hAnsi="Arial"/>
          <w:color w:val="000000"/>
          <w:sz w:val="22"/>
        </w:rPr>
        <w:t>T</w:t>
      </w:r>
      <w:r w:rsidRPr="00BD16B3">
        <w:rPr>
          <w:rFonts w:ascii="Arial" w:eastAsia="MS Mincho" w:hAnsi="Arial"/>
          <w:color w:val="000000"/>
          <w:sz w:val="22"/>
        </w:rPr>
        <w:t>ender</w:t>
      </w:r>
      <w:r w:rsidRPr="00BD16B3">
        <w:rPr>
          <w:rFonts w:ascii="Arial" w:eastAsia="MS Mincho" w:hAnsi="Arial"/>
          <w:color w:val="000000"/>
          <w:sz w:val="22"/>
        </w:rPr>
        <w:tab/>
      </w:r>
      <w:r w:rsidRPr="00BD16B3">
        <w:rPr>
          <w:rFonts w:ascii="Arial" w:eastAsia="MS Mincho" w:hAnsi="Arial"/>
          <w:color w:val="000000"/>
          <w:sz w:val="22"/>
        </w:rPr>
        <w:tab/>
      </w:r>
      <w:r w:rsidRPr="00BD16B3">
        <w:rPr>
          <w:rFonts w:ascii="Arial" w:eastAsia="MS Mincho" w:hAnsi="Arial"/>
          <w:color w:val="000000"/>
          <w:sz w:val="22"/>
        </w:rPr>
        <w:tab/>
      </w:r>
      <w:r w:rsidRPr="00BD16B3">
        <w:rPr>
          <w:rFonts w:ascii="Arial" w:eastAsia="MS Mincho" w:hAnsi="Arial"/>
          <w:color w:val="000000"/>
          <w:sz w:val="22"/>
        </w:rPr>
        <w:tab/>
        <w:t>3</w:t>
      </w:r>
      <w:r w:rsidRPr="00BD16B3">
        <w:rPr>
          <w:rFonts w:ascii="Arial" w:eastAsia="MS Mincho" w:hAnsi="Arial"/>
          <w:color w:val="000000"/>
          <w:sz w:val="22"/>
        </w:rPr>
        <w:tab/>
      </w:r>
    </w:p>
    <w:p w:rsidR="0048384F" w:rsidRPr="00BD16B3" w:rsidRDefault="0048384F">
      <w:pPr>
        <w:pStyle w:val="PlainText"/>
        <w:ind w:firstLine="720"/>
        <w:rPr>
          <w:rFonts w:ascii="Arial" w:eastAsia="MS Mincho" w:hAnsi="Arial"/>
          <w:color w:val="000000"/>
          <w:sz w:val="22"/>
        </w:rPr>
      </w:pPr>
    </w:p>
    <w:p w:rsidR="0048384F" w:rsidRPr="00BD16B3" w:rsidRDefault="0048384F">
      <w:pPr>
        <w:pStyle w:val="PlainText"/>
        <w:ind w:firstLine="720"/>
        <w:rPr>
          <w:rFonts w:ascii="Arial" w:eastAsia="MS Mincho" w:hAnsi="Arial"/>
          <w:color w:val="000000"/>
          <w:sz w:val="22"/>
        </w:rPr>
      </w:pPr>
      <w:r w:rsidRPr="00BD16B3">
        <w:rPr>
          <w:rFonts w:ascii="Arial" w:eastAsia="MS Mincho" w:hAnsi="Arial"/>
          <w:color w:val="000000"/>
          <w:sz w:val="22"/>
        </w:rPr>
        <w:t>II</w:t>
      </w:r>
      <w:r w:rsidRPr="00BD16B3">
        <w:rPr>
          <w:rFonts w:ascii="Arial" w:eastAsia="MS Mincho" w:hAnsi="Arial"/>
          <w:color w:val="000000"/>
          <w:sz w:val="22"/>
        </w:rPr>
        <w:tab/>
      </w:r>
      <w:r w:rsidRPr="00BD16B3">
        <w:rPr>
          <w:rFonts w:ascii="Arial" w:eastAsia="MS Mincho" w:hAnsi="Arial"/>
          <w:color w:val="000000"/>
          <w:sz w:val="22"/>
        </w:rPr>
        <w:tab/>
      </w:r>
      <w:r w:rsidRPr="00BD16B3">
        <w:rPr>
          <w:rFonts w:ascii="Arial" w:eastAsia="MS Mincho" w:hAnsi="Arial"/>
          <w:color w:val="000000"/>
          <w:sz w:val="22"/>
        </w:rPr>
        <w:tab/>
        <w:t>Instruction to Bidders</w:t>
      </w:r>
      <w:r w:rsidRPr="00BD16B3">
        <w:rPr>
          <w:rFonts w:ascii="Arial" w:eastAsia="MS Mincho" w:hAnsi="Arial"/>
          <w:color w:val="000000"/>
          <w:sz w:val="22"/>
        </w:rPr>
        <w:tab/>
      </w:r>
      <w:r w:rsidRPr="00BD16B3">
        <w:rPr>
          <w:rFonts w:ascii="Arial" w:eastAsia="MS Mincho" w:hAnsi="Arial"/>
          <w:color w:val="000000"/>
          <w:sz w:val="22"/>
        </w:rPr>
        <w:tab/>
      </w:r>
      <w:r w:rsidRPr="00BD16B3">
        <w:rPr>
          <w:rFonts w:ascii="Arial" w:eastAsia="MS Mincho" w:hAnsi="Arial"/>
          <w:color w:val="000000"/>
          <w:sz w:val="22"/>
        </w:rPr>
        <w:tab/>
      </w:r>
      <w:r w:rsidRPr="00BD16B3">
        <w:rPr>
          <w:rFonts w:ascii="Arial" w:eastAsia="MS Mincho" w:hAnsi="Arial"/>
          <w:color w:val="000000"/>
          <w:sz w:val="22"/>
        </w:rPr>
        <w:tab/>
        <w:t>4-8</w:t>
      </w:r>
    </w:p>
    <w:p w:rsidR="0048384F" w:rsidRPr="00BD16B3" w:rsidRDefault="0048384F">
      <w:pPr>
        <w:pStyle w:val="PlainText"/>
        <w:ind w:firstLine="720"/>
        <w:rPr>
          <w:rFonts w:ascii="Arial" w:eastAsia="MS Mincho" w:hAnsi="Arial"/>
          <w:color w:val="000000"/>
          <w:sz w:val="22"/>
        </w:rPr>
      </w:pPr>
    </w:p>
    <w:p w:rsidR="0048384F" w:rsidRPr="00BD16B3" w:rsidRDefault="0048384F">
      <w:pPr>
        <w:pStyle w:val="PlainText"/>
        <w:ind w:firstLine="720"/>
        <w:rPr>
          <w:rFonts w:ascii="Arial" w:eastAsia="MS Mincho" w:hAnsi="Arial"/>
          <w:color w:val="000000"/>
          <w:sz w:val="22"/>
        </w:rPr>
      </w:pPr>
      <w:r w:rsidRPr="00BD16B3">
        <w:rPr>
          <w:rFonts w:ascii="Arial" w:eastAsia="MS Mincho" w:hAnsi="Arial"/>
          <w:color w:val="000000"/>
          <w:sz w:val="22"/>
        </w:rPr>
        <w:t>III</w:t>
      </w:r>
      <w:r w:rsidRPr="00BD16B3">
        <w:rPr>
          <w:rFonts w:ascii="Arial" w:eastAsia="MS Mincho" w:hAnsi="Arial"/>
          <w:color w:val="000000"/>
          <w:sz w:val="22"/>
        </w:rPr>
        <w:tab/>
      </w:r>
      <w:r w:rsidRPr="00BD16B3">
        <w:rPr>
          <w:rFonts w:ascii="Arial" w:eastAsia="MS Mincho" w:hAnsi="Arial"/>
          <w:color w:val="000000"/>
          <w:sz w:val="22"/>
        </w:rPr>
        <w:tab/>
      </w:r>
      <w:r w:rsidRPr="00BD16B3">
        <w:rPr>
          <w:rFonts w:ascii="Arial" w:eastAsia="MS Mincho" w:hAnsi="Arial"/>
          <w:color w:val="000000"/>
          <w:sz w:val="22"/>
        </w:rPr>
        <w:tab/>
        <w:t>General (Commercial) conditions</w:t>
      </w:r>
      <w:r w:rsidRPr="00BD16B3">
        <w:rPr>
          <w:rFonts w:ascii="Arial" w:eastAsia="MS Mincho" w:hAnsi="Arial"/>
          <w:color w:val="000000"/>
          <w:sz w:val="22"/>
        </w:rPr>
        <w:tab/>
      </w:r>
      <w:r w:rsidRPr="00BD16B3">
        <w:rPr>
          <w:rFonts w:ascii="Arial" w:eastAsia="MS Mincho" w:hAnsi="Arial"/>
          <w:color w:val="000000"/>
          <w:sz w:val="22"/>
        </w:rPr>
        <w:tab/>
      </w:r>
    </w:p>
    <w:p w:rsidR="0048384F" w:rsidRPr="00BD16B3" w:rsidRDefault="0048384F">
      <w:pPr>
        <w:pStyle w:val="PlainText"/>
        <w:ind w:left="2160" w:firstLine="720"/>
        <w:rPr>
          <w:rFonts w:ascii="Arial" w:eastAsia="MS Mincho" w:hAnsi="Arial"/>
          <w:color w:val="000000"/>
          <w:sz w:val="22"/>
        </w:rPr>
      </w:pPr>
      <w:r w:rsidRPr="00BD16B3">
        <w:rPr>
          <w:rFonts w:ascii="Arial" w:eastAsia="MS Mincho" w:hAnsi="Arial"/>
          <w:color w:val="000000"/>
          <w:sz w:val="22"/>
        </w:rPr>
        <w:t>Of the contract</w:t>
      </w:r>
      <w:r w:rsidRPr="00BD16B3">
        <w:rPr>
          <w:rFonts w:ascii="Arial" w:eastAsia="MS Mincho" w:hAnsi="Arial"/>
          <w:color w:val="000000"/>
          <w:sz w:val="22"/>
        </w:rPr>
        <w:tab/>
      </w:r>
      <w:r w:rsidRPr="00BD16B3">
        <w:rPr>
          <w:rFonts w:ascii="Arial" w:eastAsia="MS Mincho" w:hAnsi="Arial"/>
          <w:color w:val="000000"/>
          <w:sz w:val="22"/>
        </w:rPr>
        <w:tab/>
      </w:r>
      <w:r w:rsidRPr="00BD16B3">
        <w:rPr>
          <w:rFonts w:ascii="Arial" w:eastAsia="MS Mincho" w:hAnsi="Arial"/>
          <w:color w:val="000000"/>
          <w:sz w:val="22"/>
        </w:rPr>
        <w:tab/>
      </w:r>
      <w:r w:rsidRPr="00BD16B3">
        <w:rPr>
          <w:rFonts w:ascii="Arial" w:eastAsia="MS Mincho" w:hAnsi="Arial"/>
          <w:color w:val="000000"/>
          <w:sz w:val="22"/>
        </w:rPr>
        <w:tab/>
        <w:t>9-11</w:t>
      </w:r>
    </w:p>
    <w:p w:rsidR="0048384F" w:rsidRPr="00BD16B3" w:rsidRDefault="0048384F">
      <w:pPr>
        <w:pStyle w:val="PlainText"/>
        <w:rPr>
          <w:rFonts w:ascii="Arial" w:eastAsia="MS Mincho" w:hAnsi="Arial"/>
          <w:color w:val="000000"/>
          <w:sz w:val="22"/>
        </w:rPr>
      </w:pPr>
    </w:p>
    <w:p w:rsidR="0048384F" w:rsidRPr="00BD16B3" w:rsidRDefault="0048384F">
      <w:pPr>
        <w:pStyle w:val="PlainText"/>
        <w:ind w:firstLine="720"/>
        <w:rPr>
          <w:rFonts w:ascii="Arial" w:eastAsia="MS Mincho" w:hAnsi="Arial"/>
          <w:color w:val="000000"/>
          <w:sz w:val="22"/>
        </w:rPr>
      </w:pPr>
      <w:r w:rsidRPr="00BD16B3">
        <w:rPr>
          <w:rFonts w:ascii="Arial" w:eastAsia="MS Mincho" w:hAnsi="Arial"/>
          <w:color w:val="000000"/>
          <w:sz w:val="22"/>
        </w:rPr>
        <w:t>IV</w:t>
      </w:r>
      <w:r w:rsidRPr="00BD16B3">
        <w:rPr>
          <w:rFonts w:ascii="Arial" w:eastAsia="MS Mincho" w:hAnsi="Arial"/>
          <w:color w:val="000000"/>
          <w:sz w:val="22"/>
        </w:rPr>
        <w:tab/>
      </w:r>
      <w:r w:rsidRPr="00BD16B3">
        <w:rPr>
          <w:rFonts w:ascii="Arial" w:eastAsia="MS Mincho" w:hAnsi="Arial"/>
          <w:color w:val="000000"/>
          <w:sz w:val="22"/>
        </w:rPr>
        <w:tab/>
      </w:r>
      <w:r w:rsidRPr="00BD16B3">
        <w:rPr>
          <w:rFonts w:ascii="Arial" w:eastAsia="MS Mincho" w:hAnsi="Arial"/>
          <w:color w:val="000000"/>
          <w:sz w:val="22"/>
        </w:rPr>
        <w:tab/>
        <w:t>Special conditions of the contract</w:t>
      </w:r>
      <w:r w:rsidRPr="00BD16B3">
        <w:rPr>
          <w:rFonts w:ascii="Arial" w:eastAsia="MS Mincho" w:hAnsi="Arial"/>
          <w:color w:val="000000"/>
          <w:sz w:val="22"/>
        </w:rPr>
        <w:tab/>
      </w:r>
      <w:r w:rsidRPr="00BD16B3">
        <w:rPr>
          <w:rFonts w:ascii="Arial" w:eastAsia="MS Mincho" w:hAnsi="Arial"/>
          <w:color w:val="000000"/>
          <w:sz w:val="22"/>
        </w:rPr>
        <w:tab/>
        <w:t>12-13</w:t>
      </w:r>
    </w:p>
    <w:p w:rsidR="0048384F" w:rsidRPr="00BD16B3" w:rsidRDefault="0048384F">
      <w:pPr>
        <w:pStyle w:val="PlainText"/>
        <w:rPr>
          <w:rFonts w:ascii="Arial" w:eastAsia="MS Mincho" w:hAnsi="Arial"/>
          <w:color w:val="000000"/>
          <w:sz w:val="22"/>
        </w:rPr>
      </w:pPr>
    </w:p>
    <w:p w:rsidR="0048384F" w:rsidRPr="00BD16B3" w:rsidRDefault="0048384F">
      <w:pPr>
        <w:pStyle w:val="PlainText"/>
        <w:ind w:firstLine="720"/>
        <w:rPr>
          <w:rFonts w:ascii="Arial" w:eastAsia="MS Mincho" w:hAnsi="Arial"/>
          <w:color w:val="000000"/>
          <w:sz w:val="22"/>
        </w:rPr>
      </w:pPr>
      <w:r w:rsidRPr="00BD16B3">
        <w:rPr>
          <w:rFonts w:ascii="Arial" w:eastAsia="MS Mincho" w:hAnsi="Arial"/>
          <w:color w:val="000000"/>
          <w:sz w:val="22"/>
        </w:rPr>
        <w:t>V</w:t>
      </w:r>
      <w:r w:rsidRPr="00BD16B3">
        <w:rPr>
          <w:rFonts w:ascii="Arial" w:eastAsia="MS Mincho" w:hAnsi="Arial"/>
          <w:color w:val="000000"/>
          <w:sz w:val="22"/>
        </w:rPr>
        <w:tab/>
      </w:r>
      <w:r w:rsidRPr="00BD16B3">
        <w:rPr>
          <w:rFonts w:ascii="Arial" w:eastAsia="MS Mincho" w:hAnsi="Arial"/>
          <w:color w:val="000000"/>
          <w:sz w:val="22"/>
        </w:rPr>
        <w:tab/>
      </w:r>
      <w:r w:rsidRPr="00BD16B3">
        <w:rPr>
          <w:rFonts w:ascii="Arial" w:eastAsia="MS Mincho" w:hAnsi="Arial"/>
          <w:color w:val="000000"/>
          <w:sz w:val="22"/>
        </w:rPr>
        <w:tab/>
        <w:t>Schedule of requirements and</w:t>
      </w:r>
      <w:r w:rsidRPr="00BD16B3">
        <w:rPr>
          <w:rFonts w:ascii="Arial" w:eastAsia="MS Mincho" w:hAnsi="Arial"/>
          <w:color w:val="000000"/>
          <w:sz w:val="22"/>
        </w:rPr>
        <w:tab/>
      </w:r>
      <w:r w:rsidRPr="00BD16B3">
        <w:rPr>
          <w:rFonts w:ascii="Arial" w:eastAsia="MS Mincho" w:hAnsi="Arial"/>
          <w:color w:val="000000"/>
          <w:sz w:val="22"/>
        </w:rPr>
        <w:tab/>
        <w:t>14</w:t>
      </w:r>
    </w:p>
    <w:p w:rsidR="0048384F" w:rsidRPr="00BD16B3" w:rsidRDefault="0048384F">
      <w:pPr>
        <w:pStyle w:val="PlainText"/>
        <w:ind w:left="2160" w:firstLine="720"/>
        <w:rPr>
          <w:rFonts w:ascii="Arial" w:eastAsia="MS Mincho" w:hAnsi="Arial"/>
          <w:color w:val="000000"/>
          <w:sz w:val="22"/>
        </w:rPr>
      </w:pPr>
      <w:r w:rsidRPr="00BD16B3">
        <w:rPr>
          <w:rFonts w:ascii="Arial" w:eastAsia="MS Mincho" w:hAnsi="Arial"/>
          <w:color w:val="000000"/>
          <w:sz w:val="22"/>
        </w:rPr>
        <w:t>Hire Charges on monthly basis</w:t>
      </w:r>
    </w:p>
    <w:p w:rsidR="0048384F" w:rsidRPr="00BD16B3" w:rsidRDefault="0048384F">
      <w:pPr>
        <w:pStyle w:val="PlainText"/>
        <w:rPr>
          <w:rFonts w:ascii="Arial" w:eastAsia="MS Mincho" w:hAnsi="Arial"/>
          <w:color w:val="000000"/>
          <w:sz w:val="22"/>
        </w:rPr>
      </w:pPr>
    </w:p>
    <w:p w:rsidR="0048384F" w:rsidRPr="00BD16B3" w:rsidRDefault="0048384F">
      <w:pPr>
        <w:pStyle w:val="PlainText"/>
        <w:ind w:firstLine="720"/>
        <w:rPr>
          <w:rFonts w:ascii="Arial" w:eastAsia="MS Mincho" w:hAnsi="Arial"/>
          <w:color w:val="000000"/>
          <w:sz w:val="22"/>
        </w:rPr>
      </w:pPr>
      <w:r w:rsidRPr="00BD16B3">
        <w:rPr>
          <w:rFonts w:ascii="Arial" w:eastAsia="MS Mincho" w:hAnsi="Arial"/>
          <w:color w:val="000000"/>
          <w:sz w:val="22"/>
        </w:rPr>
        <w:t>VI</w:t>
      </w:r>
      <w:r w:rsidRPr="00BD16B3">
        <w:rPr>
          <w:rFonts w:ascii="Arial" w:eastAsia="MS Mincho" w:hAnsi="Arial"/>
          <w:color w:val="000000"/>
          <w:sz w:val="22"/>
        </w:rPr>
        <w:tab/>
      </w:r>
      <w:r w:rsidRPr="00BD16B3">
        <w:rPr>
          <w:rFonts w:ascii="Arial" w:eastAsia="MS Mincho" w:hAnsi="Arial"/>
          <w:color w:val="000000"/>
          <w:sz w:val="22"/>
        </w:rPr>
        <w:tab/>
      </w:r>
      <w:r w:rsidRPr="00BD16B3">
        <w:rPr>
          <w:rFonts w:ascii="Arial" w:eastAsia="MS Mincho" w:hAnsi="Arial"/>
          <w:color w:val="000000"/>
          <w:sz w:val="22"/>
        </w:rPr>
        <w:tab/>
        <w:t>Services to be provided</w:t>
      </w:r>
      <w:r w:rsidRPr="00BD16B3">
        <w:rPr>
          <w:rFonts w:ascii="Arial" w:eastAsia="MS Mincho" w:hAnsi="Arial"/>
          <w:color w:val="000000"/>
          <w:sz w:val="22"/>
        </w:rPr>
        <w:tab/>
      </w:r>
      <w:r w:rsidRPr="00BD16B3">
        <w:rPr>
          <w:rFonts w:ascii="Arial" w:eastAsia="MS Mincho" w:hAnsi="Arial"/>
          <w:color w:val="000000"/>
          <w:sz w:val="22"/>
        </w:rPr>
        <w:tab/>
      </w:r>
      <w:r w:rsidRPr="00BD16B3">
        <w:rPr>
          <w:rFonts w:ascii="Arial" w:eastAsia="MS Mincho" w:hAnsi="Arial"/>
          <w:color w:val="000000"/>
          <w:sz w:val="22"/>
        </w:rPr>
        <w:tab/>
        <w:t>15-16</w:t>
      </w:r>
    </w:p>
    <w:p w:rsidR="0048384F" w:rsidRPr="00BD16B3" w:rsidRDefault="0048384F">
      <w:pPr>
        <w:pStyle w:val="PlainText"/>
        <w:rPr>
          <w:rFonts w:ascii="Arial" w:eastAsia="MS Mincho" w:hAnsi="Arial"/>
          <w:color w:val="000000"/>
          <w:sz w:val="22"/>
        </w:rPr>
      </w:pPr>
    </w:p>
    <w:p w:rsidR="0048384F" w:rsidRPr="00BD16B3" w:rsidRDefault="0048384F">
      <w:pPr>
        <w:pStyle w:val="PlainText"/>
        <w:ind w:firstLine="720"/>
        <w:rPr>
          <w:rFonts w:ascii="Arial" w:eastAsia="MS Mincho" w:hAnsi="Arial"/>
          <w:color w:val="000000"/>
          <w:sz w:val="22"/>
        </w:rPr>
      </w:pPr>
      <w:r w:rsidRPr="00BD16B3">
        <w:rPr>
          <w:rFonts w:ascii="Arial" w:eastAsia="MS Mincho" w:hAnsi="Arial"/>
          <w:color w:val="000000"/>
          <w:sz w:val="22"/>
        </w:rPr>
        <w:t>VII</w:t>
      </w:r>
      <w:r w:rsidRPr="00BD16B3">
        <w:rPr>
          <w:rFonts w:ascii="Arial" w:eastAsia="MS Mincho" w:hAnsi="Arial"/>
          <w:color w:val="000000"/>
          <w:sz w:val="22"/>
        </w:rPr>
        <w:tab/>
      </w:r>
      <w:r w:rsidRPr="00BD16B3">
        <w:rPr>
          <w:rFonts w:ascii="Arial" w:eastAsia="MS Mincho" w:hAnsi="Arial"/>
          <w:color w:val="000000"/>
          <w:sz w:val="22"/>
        </w:rPr>
        <w:tab/>
      </w:r>
      <w:r w:rsidRPr="00BD16B3">
        <w:rPr>
          <w:rFonts w:ascii="Arial" w:eastAsia="MS Mincho" w:hAnsi="Arial"/>
          <w:color w:val="000000"/>
          <w:sz w:val="22"/>
        </w:rPr>
        <w:tab/>
        <w:t>Bid Form (Financial Bid)</w:t>
      </w:r>
      <w:r w:rsidRPr="00BD16B3">
        <w:rPr>
          <w:rFonts w:ascii="Arial" w:eastAsia="MS Mincho" w:hAnsi="Arial"/>
          <w:color w:val="000000"/>
          <w:sz w:val="22"/>
        </w:rPr>
        <w:tab/>
      </w:r>
      <w:r w:rsidRPr="00BD16B3">
        <w:rPr>
          <w:rFonts w:ascii="Arial" w:eastAsia="MS Mincho" w:hAnsi="Arial"/>
          <w:color w:val="000000"/>
          <w:sz w:val="22"/>
        </w:rPr>
        <w:tab/>
      </w:r>
      <w:r w:rsidRPr="00BD16B3">
        <w:rPr>
          <w:rFonts w:ascii="Arial" w:eastAsia="MS Mincho" w:hAnsi="Arial"/>
          <w:color w:val="000000"/>
          <w:sz w:val="22"/>
        </w:rPr>
        <w:tab/>
        <w:t>17</w:t>
      </w:r>
    </w:p>
    <w:p w:rsidR="0048384F" w:rsidRPr="00BD16B3" w:rsidRDefault="0048384F">
      <w:pPr>
        <w:pStyle w:val="PlainText"/>
        <w:rPr>
          <w:rFonts w:ascii="Arial" w:eastAsia="MS Mincho" w:hAnsi="Arial"/>
          <w:color w:val="000000"/>
          <w:sz w:val="22"/>
        </w:rPr>
      </w:pPr>
    </w:p>
    <w:p w:rsidR="0048384F" w:rsidRPr="00BD16B3" w:rsidRDefault="0048384F">
      <w:pPr>
        <w:pStyle w:val="PlainText"/>
        <w:ind w:firstLine="720"/>
        <w:rPr>
          <w:rFonts w:ascii="Arial" w:eastAsia="MS Mincho" w:hAnsi="Arial"/>
          <w:color w:val="000000"/>
          <w:sz w:val="22"/>
        </w:rPr>
      </w:pPr>
      <w:r w:rsidRPr="00BD16B3">
        <w:rPr>
          <w:rFonts w:ascii="Arial" w:eastAsia="MS Mincho" w:hAnsi="Arial"/>
          <w:color w:val="000000"/>
          <w:sz w:val="22"/>
        </w:rPr>
        <w:t>VII-A</w:t>
      </w:r>
      <w:r w:rsidRPr="00BD16B3">
        <w:rPr>
          <w:rFonts w:ascii="Arial" w:eastAsia="MS Mincho" w:hAnsi="Arial"/>
          <w:color w:val="000000"/>
          <w:sz w:val="22"/>
        </w:rPr>
        <w:tab/>
      </w:r>
      <w:r w:rsidRPr="00BD16B3">
        <w:rPr>
          <w:rFonts w:ascii="Arial" w:eastAsia="MS Mincho" w:hAnsi="Arial"/>
          <w:color w:val="000000"/>
          <w:sz w:val="22"/>
        </w:rPr>
        <w:tab/>
      </w:r>
      <w:r w:rsidRPr="00BD16B3">
        <w:rPr>
          <w:rFonts w:ascii="Arial" w:eastAsia="MS Mincho" w:hAnsi="Arial"/>
          <w:color w:val="000000"/>
          <w:sz w:val="22"/>
        </w:rPr>
        <w:tab/>
        <w:t>Bid Form (Technical Bid)</w:t>
      </w:r>
      <w:r w:rsidRPr="00BD16B3">
        <w:rPr>
          <w:rFonts w:ascii="Arial" w:eastAsia="MS Mincho" w:hAnsi="Arial"/>
          <w:color w:val="000000"/>
          <w:sz w:val="22"/>
        </w:rPr>
        <w:tab/>
      </w:r>
      <w:r w:rsidRPr="00BD16B3">
        <w:rPr>
          <w:rFonts w:ascii="Arial" w:eastAsia="MS Mincho" w:hAnsi="Arial"/>
          <w:color w:val="000000"/>
          <w:sz w:val="22"/>
        </w:rPr>
        <w:tab/>
      </w:r>
      <w:r w:rsidRPr="00BD16B3">
        <w:rPr>
          <w:rFonts w:ascii="Arial" w:eastAsia="MS Mincho" w:hAnsi="Arial"/>
          <w:color w:val="000000"/>
          <w:sz w:val="22"/>
        </w:rPr>
        <w:tab/>
        <w:t>18</w:t>
      </w:r>
    </w:p>
    <w:p w:rsidR="0048384F" w:rsidRPr="00BD16B3" w:rsidRDefault="0048384F">
      <w:pPr>
        <w:pStyle w:val="PlainText"/>
        <w:rPr>
          <w:rFonts w:ascii="Arial" w:eastAsia="MS Mincho" w:hAnsi="Arial"/>
          <w:color w:val="000000"/>
          <w:sz w:val="22"/>
        </w:rPr>
      </w:pPr>
    </w:p>
    <w:p w:rsidR="0048384F" w:rsidRPr="00BD16B3" w:rsidRDefault="0048384F">
      <w:pPr>
        <w:pStyle w:val="PlainText"/>
        <w:ind w:firstLine="720"/>
        <w:rPr>
          <w:rFonts w:ascii="Arial" w:eastAsia="MS Mincho" w:hAnsi="Arial"/>
          <w:color w:val="000000"/>
          <w:sz w:val="22"/>
        </w:rPr>
      </w:pPr>
      <w:r w:rsidRPr="00BD16B3">
        <w:rPr>
          <w:rFonts w:ascii="Arial" w:eastAsia="MS Mincho" w:hAnsi="Arial"/>
          <w:color w:val="000000"/>
          <w:sz w:val="22"/>
        </w:rPr>
        <w:t>VIII</w:t>
      </w:r>
      <w:r w:rsidRPr="00BD16B3">
        <w:rPr>
          <w:rFonts w:ascii="Arial" w:eastAsia="MS Mincho" w:hAnsi="Arial"/>
          <w:color w:val="000000"/>
          <w:sz w:val="22"/>
        </w:rPr>
        <w:tab/>
      </w:r>
      <w:r w:rsidRPr="00BD16B3">
        <w:rPr>
          <w:rFonts w:ascii="Arial" w:eastAsia="MS Mincho" w:hAnsi="Arial"/>
          <w:color w:val="000000"/>
          <w:sz w:val="22"/>
        </w:rPr>
        <w:tab/>
      </w:r>
      <w:r w:rsidRPr="00BD16B3">
        <w:rPr>
          <w:rFonts w:ascii="Arial" w:eastAsia="MS Mincho" w:hAnsi="Arial"/>
          <w:color w:val="000000"/>
          <w:sz w:val="22"/>
        </w:rPr>
        <w:tab/>
        <w:t>Bid Security Form</w:t>
      </w:r>
      <w:r w:rsidRPr="00BD16B3">
        <w:rPr>
          <w:rFonts w:ascii="Arial" w:eastAsia="MS Mincho" w:hAnsi="Arial"/>
          <w:color w:val="000000"/>
          <w:sz w:val="22"/>
        </w:rPr>
        <w:tab/>
      </w:r>
      <w:r w:rsidRPr="00BD16B3">
        <w:rPr>
          <w:rFonts w:ascii="Arial" w:eastAsia="MS Mincho" w:hAnsi="Arial"/>
          <w:color w:val="000000"/>
          <w:sz w:val="22"/>
        </w:rPr>
        <w:tab/>
      </w:r>
      <w:r w:rsidRPr="00BD16B3">
        <w:rPr>
          <w:rFonts w:ascii="Arial" w:eastAsia="MS Mincho" w:hAnsi="Arial"/>
          <w:color w:val="000000"/>
          <w:sz w:val="22"/>
        </w:rPr>
        <w:tab/>
      </w:r>
      <w:r w:rsidRPr="00BD16B3">
        <w:rPr>
          <w:rFonts w:ascii="Arial" w:eastAsia="MS Mincho" w:hAnsi="Arial"/>
          <w:color w:val="000000"/>
          <w:sz w:val="22"/>
        </w:rPr>
        <w:tab/>
        <w:t>19</w:t>
      </w:r>
    </w:p>
    <w:p w:rsidR="0048384F" w:rsidRPr="00BD16B3" w:rsidRDefault="0048384F">
      <w:pPr>
        <w:pStyle w:val="PlainText"/>
        <w:rPr>
          <w:rFonts w:ascii="Arial" w:eastAsia="MS Mincho" w:hAnsi="Arial"/>
          <w:color w:val="000000"/>
          <w:sz w:val="22"/>
        </w:rPr>
      </w:pPr>
    </w:p>
    <w:p w:rsidR="0048384F" w:rsidRPr="00BD16B3" w:rsidRDefault="0048384F">
      <w:pPr>
        <w:pStyle w:val="PlainText"/>
        <w:ind w:firstLine="720"/>
        <w:rPr>
          <w:rFonts w:ascii="Arial" w:eastAsia="MS Mincho" w:hAnsi="Arial"/>
          <w:color w:val="000000"/>
          <w:sz w:val="22"/>
        </w:rPr>
      </w:pPr>
      <w:r w:rsidRPr="00BD16B3">
        <w:rPr>
          <w:rFonts w:ascii="Arial" w:eastAsia="MS Mincho" w:hAnsi="Arial"/>
          <w:color w:val="000000"/>
          <w:sz w:val="22"/>
        </w:rPr>
        <w:t>IX</w:t>
      </w:r>
      <w:r w:rsidRPr="00BD16B3">
        <w:rPr>
          <w:rFonts w:ascii="Arial" w:eastAsia="MS Mincho" w:hAnsi="Arial"/>
          <w:color w:val="000000"/>
          <w:sz w:val="22"/>
        </w:rPr>
        <w:tab/>
      </w:r>
      <w:r w:rsidRPr="00BD16B3">
        <w:rPr>
          <w:rFonts w:ascii="Arial" w:eastAsia="MS Mincho" w:hAnsi="Arial"/>
          <w:color w:val="000000"/>
          <w:sz w:val="22"/>
        </w:rPr>
        <w:tab/>
      </w:r>
      <w:r w:rsidRPr="00BD16B3">
        <w:rPr>
          <w:rFonts w:ascii="Arial" w:eastAsia="MS Mincho" w:hAnsi="Arial"/>
          <w:color w:val="000000"/>
          <w:sz w:val="22"/>
        </w:rPr>
        <w:tab/>
        <w:t>Performance Security Bond Form</w:t>
      </w:r>
      <w:r w:rsidRPr="00BD16B3">
        <w:rPr>
          <w:rFonts w:ascii="Arial" w:eastAsia="MS Mincho" w:hAnsi="Arial"/>
          <w:color w:val="000000"/>
          <w:sz w:val="22"/>
        </w:rPr>
        <w:tab/>
      </w:r>
      <w:r w:rsidRPr="00BD16B3">
        <w:rPr>
          <w:rFonts w:ascii="Arial" w:eastAsia="MS Mincho" w:hAnsi="Arial"/>
          <w:color w:val="000000"/>
          <w:sz w:val="22"/>
        </w:rPr>
        <w:tab/>
        <w:t>20-21</w:t>
      </w:r>
    </w:p>
    <w:p w:rsidR="0048384F" w:rsidRPr="00BD16B3" w:rsidRDefault="0048384F">
      <w:pPr>
        <w:pStyle w:val="PlainText"/>
        <w:rPr>
          <w:rFonts w:ascii="Arial" w:eastAsia="MS Mincho" w:hAnsi="Arial"/>
          <w:color w:val="000000"/>
          <w:sz w:val="22"/>
        </w:rPr>
      </w:pPr>
    </w:p>
    <w:p w:rsidR="0048384F" w:rsidRPr="00BD16B3" w:rsidRDefault="0048384F">
      <w:pPr>
        <w:pStyle w:val="PlainText"/>
        <w:ind w:firstLine="720"/>
        <w:rPr>
          <w:rFonts w:ascii="Arial" w:eastAsia="MS Mincho" w:hAnsi="Arial"/>
          <w:color w:val="000000"/>
          <w:sz w:val="22"/>
        </w:rPr>
      </w:pPr>
      <w:r w:rsidRPr="00BD16B3">
        <w:rPr>
          <w:rFonts w:ascii="Arial" w:eastAsia="MS Mincho" w:hAnsi="Arial"/>
          <w:color w:val="000000"/>
          <w:sz w:val="22"/>
        </w:rPr>
        <w:t>X</w:t>
      </w:r>
      <w:r w:rsidRPr="00BD16B3">
        <w:rPr>
          <w:rFonts w:ascii="Arial" w:eastAsia="MS Mincho" w:hAnsi="Arial"/>
          <w:color w:val="000000"/>
          <w:sz w:val="22"/>
        </w:rPr>
        <w:tab/>
      </w:r>
      <w:r w:rsidRPr="00BD16B3">
        <w:rPr>
          <w:rFonts w:ascii="Arial" w:eastAsia="MS Mincho" w:hAnsi="Arial"/>
          <w:color w:val="000000"/>
          <w:sz w:val="22"/>
        </w:rPr>
        <w:tab/>
      </w:r>
      <w:r w:rsidRPr="00BD16B3">
        <w:rPr>
          <w:rFonts w:ascii="Arial" w:eastAsia="MS Mincho" w:hAnsi="Arial"/>
          <w:color w:val="000000"/>
          <w:sz w:val="22"/>
        </w:rPr>
        <w:tab/>
        <w:t>Letter of Authorization for attending bid</w:t>
      </w:r>
      <w:r w:rsidRPr="00BD16B3">
        <w:rPr>
          <w:rFonts w:ascii="Arial" w:eastAsia="MS Mincho" w:hAnsi="Arial"/>
          <w:color w:val="000000"/>
          <w:sz w:val="22"/>
        </w:rPr>
        <w:tab/>
        <w:t>22</w:t>
      </w:r>
    </w:p>
    <w:p w:rsidR="0048384F" w:rsidRPr="00BD16B3" w:rsidRDefault="0048384F">
      <w:pPr>
        <w:pStyle w:val="PlainText"/>
        <w:ind w:left="2160" w:firstLine="720"/>
        <w:rPr>
          <w:rFonts w:ascii="Arial" w:eastAsia="MS Mincho" w:hAnsi="Arial"/>
          <w:color w:val="000000"/>
          <w:sz w:val="22"/>
        </w:rPr>
      </w:pPr>
      <w:r w:rsidRPr="00BD16B3">
        <w:rPr>
          <w:rFonts w:ascii="Arial" w:eastAsia="MS Mincho" w:hAnsi="Arial"/>
          <w:color w:val="000000"/>
          <w:sz w:val="22"/>
        </w:rPr>
        <w:t>Opening</w:t>
      </w:r>
    </w:p>
    <w:p w:rsidR="0048384F" w:rsidRPr="00BD16B3" w:rsidRDefault="0048384F">
      <w:pPr>
        <w:pStyle w:val="PlainText"/>
        <w:rPr>
          <w:rFonts w:ascii="Arial" w:eastAsia="MS Mincho" w:hAnsi="Arial"/>
          <w:color w:val="000000"/>
          <w:sz w:val="22"/>
        </w:rPr>
      </w:pPr>
    </w:p>
    <w:p w:rsidR="0048384F" w:rsidRPr="00BD16B3" w:rsidRDefault="0048384F">
      <w:pPr>
        <w:pStyle w:val="PlainText"/>
        <w:ind w:firstLine="720"/>
        <w:rPr>
          <w:rFonts w:ascii="Arial" w:eastAsia="MS Mincho" w:hAnsi="Arial"/>
          <w:color w:val="000000"/>
          <w:sz w:val="22"/>
        </w:rPr>
      </w:pPr>
      <w:r w:rsidRPr="00BD16B3">
        <w:rPr>
          <w:rFonts w:ascii="Arial" w:eastAsia="MS Mincho" w:hAnsi="Arial"/>
          <w:color w:val="000000"/>
          <w:sz w:val="22"/>
        </w:rPr>
        <w:t>XI</w:t>
      </w:r>
      <w:r w:rsidRPr="00BD16B3">
        <w:rPr>
          <w:rFonts w:ascii="Arial" w:eastAsia="MS Mincho" w:hAnsi="Arial"/>
          <w:color w:val="000000"/>
          <w:sz w:val="22"/>
        </w:rPr>
        <w:tab/>
      </w:r>
      <w:r w:rsidRPr="00BD16B3">
        <w:rPr>
          <w:rFonts w:ascii="Arial" w:eastAsia="MS Mincho" w:hAnsi="Arial"/>
          <w:color w:val="000000"/>
          <w:sz w:val="22"/>
        </w:rPr>
        <w:tab/>
      </w:r>
      <w:r w:rsidRPr="00BD16B3">
        <w:rPr>
          <w:rFonts w:ascii="Arial" w:eastAsia="MS Mincho" w:hAnsi="Arial"/>
          <w:color w:val="000000"/>
          <w:sz w:val="22"/>
        </w:rPr>
        <w:tab/>
        <w:t>Format of Duty Slip</w:t>
      </w:r>
      <w:r w:rsidRPr="00BD16B3">
        <w:rPr>
          <w:rFonts w:ascii="Arial" w:eastAsia="MS Mincho" w:hAnsi="Arial"/>
          <w:color w:val="000000"/>
          <w:sz w:val="22"/>
        </w:rPr>
        <w:tab/>
      </w:r>
      <w:r w:rsidRPr="00BD16B3">
        <w:rPr>
          <w:rFonts w:ascii="Arial" w:eastAsia="MS Mincho" w:hAnsi="Arial"/>
          <w:color w:val="000000"/>
          <w:sz w:val="22"/>
        </w:rPr>
        <w:tab/>
      </w:r>
      <w:r w:rsidRPr="00BD16B3">
        <w:rPr>
          <w:rFonts w:ascii="Arial" w:eastAsia="MS Mincho" w:hAnsi="Arial"/>
          <w:color w:val="000000"/>
          <w:sz w:val="22"/>
        </w:rPr>
        <w:tab/>
      </w:r>
      <w:r w:rsidRPr="00BD16B3">
        <w:rPr>
          <w:rFonts w:ascii="Arial" w:eastAsia="MS Mincho" w:hAnsi="Arial"/>
          <w:color w:val="000000"/>
          <w:sz w:val="22"/>
        </w:rPr>
        <w:tab/>
        <w:t>23</w:t>
      </w:r>
    </w:p>
    <w:p w:rsidR="0048384F" w:rsidRPr="00BD16B3" w:rsidRDefault="0048384F">
      <w:pPr>
        <w:pStyle w:val="PlainText"/>
        <w:ind w:firstLine="720"/>
        <w:rPr>
          <w:rFonts w:ascii="Arial" w:eastAsia="MS Mincho" w:hAnsi="Arial"/>
          <w:color w:val="000000"/>
          <w:sz w:val="22"/>
        </w:rPr>
      </w:pPr>
    </w:p>
    <w:p w:rsidR="00685CDA" w:rsidRPr="00BD16B3" w:rsidRDefault="00685CDA">
      <w:pPr>
        <w:pStyle w:val="PlainText"/>
        <w:ind w:firstLine="720"/>
        <w:rPr>
          <w:rFonts w:ascii="Arial" w:eastAsia="MS Mincho" w:hAnsi="Arial"/>
          <w:color w:val="000000"/>
          <w:sz w:val="22"/>
        </w:rPr>
      </w:pPr>
      <w:r w:rsidRPr="00BD16B3">
        <w:rPr>
          <w:rFonts w:ascii="Arial" w:eastAsia="MS Mincho" w:hAnsi="Arial"/>
          <w:color w:val="000000"/>
          <w:sz w:val="22"/>
        </w:rPr>
        <w:t>XII                               Certificate on non-participation of near          24</w:t>
      </w:r>
    </w:p>
    <w:p w:rsidR="0048384F" w:rsidRPr="00BD16B3" w:rsidRDefault="00685CDA" w:rsidP="00685CDA">
      <w:pPr>
        <w:pStyle w:val="PlainText"/>
        <w:tabs>
          <w:tab w:val="left" w:pos="2925"/>
        </w:tabs>
        <w:ind w:firstLine="720"/>
        <w:rPr>
          <w:rFonts w:ascii="Arial" w:eastAsia="MS Mincho" w:hAnsi="Arial"/>
          <w:color w:val="000000"/>
          <w:sz w:val="22"/>
        </w:rPr>
      </w:pPr>
      <w:r w:rsidRPr="00BD16B3">
        <w:rPr>
          <w:rFonts w:ascii="Arial" w:eastAsia="MS Mincho" w:hAnsi="Arial"/>
          <w:color w:val="000000"/>
          <w:sz w:val="22"/>
        </w:rPr>
        <w:tab/>
        <w:t>Relatives in Tender</w:t>
      </w:r>
    </w:p>
    <w:p w:rsidR="0048384F" w:rsidRPr="00BD16B3" w:rsidRDefault="0048384F">
      <w:pPr>
        <w:pStyle w:val="PlainText"/>
        <w:ind w:firstLine="720"/>
        <w:rPr>
          <w:rFonts w:ascii="Arial" w:eastAsia="MS Mincho" w:hAnsi="Arial"/>
          <w:color w:val="000000"/>
          <w:sz w:val="22"/>
        </w:rPr>
      </w:pPr>
    </w:p>
    <w:p w:rsidR="0048384F" w:rsidRPr="00BD16B3" w:rsidRDefault="0048384F">
      <w:pPr>
        <w:pStyle w:val="PlainText"/>
        <w:ind w:firstLine="720"/>
        <w:rPr>
          <w:rFonts w:ascii="Arial" w:eastAsia="MS Mincho" w:hAnsi="Arial"/>
          <w:color w:val="000000"/>
          <w:sz w:val="22"/>
        </w:rPr>
      </w:pPr>
    </w:p>
    <w:p w:rsidR="0048384F" w:rsidRPr="00BD16B3" w:rsidRDefault="0048384F">
      <w:pPr>
        <w:pStyle w:val="PlainText"/>
        <w:ind w:firstLine="720"/>
        <w:rPr>
          <w:rFonts w:ascii="Arial" w:eastAsia="MS Mincho" w:hAnsi="Arial"/>
          <w:color w:val="000000"/>
          <w:sz w:val="22"/>
        </w:rPr>
      </w:pPr>
    </w:p>
    <w:p w:rsidR="0048384F" w:rsidRPr="00BD16B3" w:rsidRDefault="0048384F">
      <w:pPr>
        <w:pStyle w:val="PlainText"/>
        <w:ind w:firstLine="720"/>
        <w:rPr>
          <w:rFonts w:ascii="Arial" w:eastAsia="MS Mincho" w:hAnsi="Arial"/>
          <w:color w:val="000000"/>
          <w:sz w:val="22"/>
        </w:rPr>
      </w:pPr>
    </w:p>
    <w:p w:rsidR="0048384F" w:rsidRPr="00BD16B3" w:rsidRDefault="0048384F">
      <w:pPr>
        <w:pStyle w:val="PlainText"/>
        <w:ind w:firstLine="720"/>
        <w:rPr>
          <w:rFonts w:ascii="Arial" w:eastAsia="MS Mincho" w:hAnsi="Arial"/>
          <w:color w:val="000000"/>
          <w:sz w:val="22"/>
        </w:rPr>
      </w:pPr>
    </w:p>
    <w:p w:rsidR="0048384F" w:rsidRPr="00BD16B3" w:rsidRDefault="0048384F">
      <w:pPr>
        <w:pStyle w:val="PlainText"/>
        <w:ind w:firstLine="720"/>
        <w:rPr>
          <w:rFonts w:ascii="Arial" w:eastAsia="MS Mincho" w:hAnsi="Arial"/>
          <w:color w:val="000000"/>
          <w:sz w:val="22"/>
        </w:rPr>
      </w:pPr>
    </w:p>
    <w:p w:rsidR="0048384F" w:rsidRPr="00BD16B3" w:rsidRDefault="0048384F">
      <w:pPr>
        <w:pStyle w:val="PlainText"/>
        <w:ind w:firstLine="720"/>
        <w:rPr>
          <w:rFonts w:ascii="Arial" w:eastAsia="MS Mincho" w:hAnsi="Arial"/>
          <w:color w:val="000000"/>
          <w:sz w:val="22"/>
        </w:rPr>
      </w:pPr>
      <w:r w:rsidRPr="00BD16B3">
        <w:rPr>
          <w:rFonts w:ascii="Arial" w:eastAsia="MS Mincho" w:hAnsi="Arial"/>
          <w:color w:val="000000"/>
          <w:sz w:val="22"/>
        </w:rPr>
        <w:t xml:space="preserve">                                                                               (Page no.02 of </w:t>
      </w:r>
      <w:r w:rsidR="00862E33" w:rsidRPr="00BD16B3">
        <w:rPr>
          <w:rFonts w:ascii="Arial" w:eastAsia="MS Mincho" w:hAnsi="Arial"/>
          <w:color w:val="000000"/>
          <w:sz w:val="22"/>
        </w:rPr>
        <w:t>24)</w:t>
      </w:r>
    </w:p>
    <w:p w:rsidR="0048384F" w:rsidRPr="00BD16B3" w:rsidRDefault="0048384F">
      <w:pPr>
        <w:pStyle w:val="PlainText"/>
        <w:ind w:firstLine="720"/>
        <w:rPr>
          <w:rFonts w:ascii="Arial" w:eastAsia="MS Mincho" w:hAnsi="Arial"/>
          <w:color w:val="000000"/>
          <w:sz w:val="22"/>
        </w:rPr>
      </w:pPr>
    </w:p>
    <w:p w:rsidR="0048384F" w:rsidRPr="00BD16B3" w:rsidRDefault="0048384F">
      <w:pPr>
        <w:pStyle w:val="PlainText"/>
        <w:ind w:firstLine="720"/>
        <w:rPr>
          <w:rFonts w:ascii="Arial" w:eastAsia="MS Mincho" w:hAnsi="Arial"/>
          <w:color w:val="000000"/>
          <w:sz w:val="22"/>
        </w:rPr>
      </w:pPr>
    </w:p>
    <w:p w:rsidR="0048384F" w:rsidRPr="00BD16B3" w:rsidRDefault="0048384F">
      <w:pPr>
        <w:pStyle w:val="PlainText"/>
        <w:ind w:firstLine="720"/>
        <w:rPr>
          <w:rFonts w:ascii="Arial" w:eastAsia="MS Mincho" w:hAnsi="Arial"/>
          <w:color w:val="000000"/>
          <w:sz w:val="22"/>
        </w:rPr>
      </w:pPr>
    </w:p>
    <w:p w:rsidR="0048384F" w:rsidRPr="00BD16B3" w:rsidRDefault="0048384F">
      <w:pPr>
        <w:pStyle w:val="PlainText"/>
        <w:ind w:firstLine="720"/>
        <w:rPr>
          <w:rFonts w:ascii="Arial" w:eastAsia="MS Mincho" w:hAnsi="Arial"/>
          <w:color w:val="000000"/>
          <w:sz w:val="22"/>
        </w:rPr>
      </w:pPr>
    </w:p>
    <w:p w:rsidR="0048384F" w:rsidRPr="00BD16B3" w:rsidRDefault="0048384F">
      <w:pPr>
        <w:pStyle w:val="Heading1"/>
        <w:jc w:val="left"/>
        <w:rPr>
          <w:rFonts w:eastAsia="MS Mincho"/>
          <w:b w:val="0"/>
          <w:color w:val="000000"/>
          <w:sz w:val="22"/>
          <w:u w:val="none"/>
        </w:rPr>
      </w:pPr>
    </w:p>
    <w:p w:rsidR="0048384F" w:rsidRPr="00BD16B3" w:rsidRDefault="0048384F">
      <w:pPr>
        <w:rPr>
          <w:rFonts w:eastAsia="MS Mincho"/>
          <w:color w:val="000000"/>
        </w:rPr>
      </w:pPr>
    </w:p>
    <w:p w:rsidR="00862E33" w:rsidRPr="00BD16B3" w:rsidRDefault="00EB00F6" w:rsidP="00862E33">
      <w:pPr>
        <w:pStyle w:val="Heading1"/>
        <w:rPr>
          <w:color w:val="000000"/>
          <w:sz w:val="36"/>
        </w:rPr>
      </w:pPr>
      <w:r>
        <w:rPr>
          <w:rFonts w:eastAsia="MS Mincho"/>
          <w:noProof/>
          <w:color w:val="000000"/>
        </w:rPr>
        <w:lastRenderedPageBreak/>
        <w:drawing>
          <wp:anchor distT="0" distB="0" distL="114300" distR="114300" simplePos="0" relativeHeight="251657216" behindDoc="0" locked="0" layoutInCell="0" allowOverlap="1">
            <wp:simplePos x="0" y="0"/>
            <wp:positionH relativeFrom="column">
              <wp:posOffset>295910</wp:posOffset>
            </wp:positionH>
            <wp:positionV relativeFrom="paragraph">
              <wp:posOffset>9525</wp:posOffset>
            </wp:positionV>
            <wp:extent cx="800100" cy="69469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00100" cy="694690"/>
                    </a:xfrm>
                    <a:prstGeom prst="rect">
                      <a:avLst/>
                    </a:prstGeom>
                    <a:noFill/>
                  </pic:spPr>
                </pic:pic>
              </a:graphicData>
            </a:graphic>
          </wp:anchor>
        </w:drawing>
      </w:r>
      <w:r w:rsidR="00862E33" w:rsidRPr="00BD16B3">
        <w:rPr>
          <w:color w:val="000000"/>
          <w:sz w:val="36"/>
        </w:rPr>
        <w:t>Bharat Sanchar Nigam Ltd.</w:t>
      </w:r>
    </w:p>
    <w:p w:rsidR="00862E33" w:rsidRPr="00BD16B3" w:rsidRDefault="00862E33" w:rsidP="00862E33">
      <w:pPr>
        <w:rPr>
          <w:rFonts w:ascii="Arial" w:hAnsi="Arial"/>
          <w:color w:val="000000"/>
        </w:rPr>
      </w:pPr>
      <w:r>
        <w:rPr>
          <w:rFonts w:ascii="Arial" w:hAnsi="Arial"/>
          <w:color w:val="000000"/>
        </w:rPr>
        <w:t xml:space="preserve">                                             </w:t>
      </w:r>
      <w:r w:rsidRPr="00BD16B3">
        <w:rPr>
          <w:rFonts w:ascii="Arial" w:hAnsi="Arial"/>
          <w:color w:val="000000"/>
        </w:rPr>
        <w:t>(A Govt. of India Enterprise)</w:t>
      </w:r>
    </w:p>
    <w:p w:rsidR="00862E33" w:rsidRPr="00BD16B3" w:rsidRDefault="00862E33" w:rsidP="00862E33">
      <w:pPr>
        <w:ind w:right="864"/>
        <w:jc w:val="center"/>
        <w:rPr>
          <w:rFonts w:ascii="Arial" w:hAnsi="Arial"/>
          <w:color w:val="000000"/>
          <w:u w:val="single"/>
        </w:rPr>
      </w:pPr>
      <w:r w:rsidRPr="00BD16B3">
        <w:rPr>
          <w:rFonts w:ascii="Arial" w:hAnsi="Arial"/>
          <w:color w:val="000000"/>
          <w:sz w:val="28"/>
        </w:rPr>
        <w:t xml:space="preserve">            </w:t>
      </w:r>
      <w:r w:rsidRPr="00BD16B3">
        <w:rPr>
          <w:rFonts w:ascii="Arial" w:hAnsi="Arial"/>
          <w:color w:val="000000"/>
          <w:u w:val="single"/>
        </w:rPr>
        <w:t>OFFICE OF THE D.E.OFC (Mtce.), ETR, KEONJHAR</w:t>
      </w:r>
    </w:p>
    <w:p w:rsidR="00862E33" w:rsidRDefault="00862E33" w:rsidP="00862E33">
      <w:pPr>
        <w:rPr>
          <w:rFonts w:ascii="Arial" w:hAnsi="Arial"/>
          <w:color w:val="000000"/>
        </w:rPr>
      </w:pPr>
      <w:r w:rsidRPr="00BD16B3">
        <w:rPr>
          <w:rFonts w:ascii="Arial" w:hAnsi="Arial"/>
          <w:color w:val="000000"/>
        </w:rPr>
        <w:t xml:space="preserve">                           </w:t>
      </w:r>
      <w:r w:rsidRPr="00BD16B3">
        <w:rPr>
          <w:rFonts w:ascii="Arial" w:hAnsi="Arial"/>
          <w:b/>
          <w:color w:val="000000"/>
        </w:rPr>
        <w:t>No</w:t>
      </w:r>
      <w:r w:rsidRPr="00BD16B3">
        <w:rPr>
          <w:rFonts w:ascii="Arial" w:hAnsi="Arial"/>
          <w:color w:val="000000"/>
        </w:rPr>
        <w:t>.DE/OFC-KJR/A-9 (A)/HV/20</w:t>
      </w:r>
      <w:r w:rsidR="00D64EDA">
        <w:rPr>
          <w:rFonts w:ascii="Arial" w:hAnsi="Arial"/>
          <w:color w:val="000000"/>
        </w:rPr>
        <w:t>1</w:t>
      </w:r>
      <w:r w:rsidR="00302D32">
        <w:rPr>
          <w:rFonts w:ascii="Arial" w:hAnsi="Arial"/>
          <w:color w:val="000000"/>
        </w:rPr>
        <w:t>3</w:t>
      </w:r>
      <w:r w:rsidRPr="00BD16B3">
        <w:rPr>
          <w:rFonts w:ascii="Arial" w:hAnsi="Arial"/>
          <w:color w:val="000000"/>
        </w:rPr>
        <w:t>-</w:t>
      </w:r>
      <w:r>
        <w:rPr>
          <w:rFonts w:ascii="Arial" w:hAnsi="Arial"/>
          <w:color w:val="000000"/>
        </w:rPr>
        <w:t>1</w:t>
      </w:r>
      <w:r w:rsidR="00302D32">
        <w:rPr>
          <w:rFonts w:ascii="Arial" w:hAnsi="Arial"/>
          <w:color w:val="000000"/>
        </w:rPr>
        <w:t>4</w:t>
      </w:r>
      <w:r w:rsidR="00D64EDA">
        <w:rPr>
          <w:rFonts w:ascii="Arial" w:hAnsi="Arial"/>
          <w:color w:val="000000"/>
        </w:rPr>
        <w:t xml:space="preserve"> </w:t>
      </w:r>
      <w:r w:rsidRPr="00BD16B3">
        <w:rPr>
          <w:rFonts w:ascii="Arial" w:hAnsi="Arial"/>
          <w:color w:val="000000"/>
        </w:rPr>
        <w:t xml:space="preserve">   </w:t>
      </w:r>
      <w:r w:rsidRPr="00BD16B3">
        <w:rPr>
          <w:rFonts w:ascii="Arial" w:hAnsi="Arial"/>
          <w:b/>
          <w:color w:val="000000"/>
        </w:rPr>
        <w:t>dtd.</w:t>
      </w:r>
      <w:r w:rsidR="00053316">
        <w:rPr>
          <w:rFonts w:ascii="Arial" w:hAnsi="Arial"/>
          <w:color w:val="000000"/>
        </w:rPr>
        <w:t>08</w:t>
      </w:r>
      <w:r w:rsidRPr="00C162CA">
        <w:rPr>
          <w:rFonts w:ascii="Arial" w:hAnsi="Arial"/>
          <w:color w:val="000000"/>
        </w:rPr>
        <w:t>.</w:t>
      </w:r>
      <w:r w:rsidR="00053316">
        <w:rPr>
          <w:rFonts w:ascii="Arial" w:hAnsi="Arial"/>
          <w:color w:val="000000"/>
        </w:rPr>
        <w:t>02</w:t>
      </w:r>
      <w:r w:rsidRPr="00C162CA">
        <w:rPr>
          <w:rFonts w:ascii="Arial" w:hAnsi="Arial"/>
          <w:color w:val="000000"/>
        </w:rPr>
        <w:t>.20</w:t>
      </w:r>
      <w:r w:rsidR="00420594">
        <w:rPr>
          <w:rFonts w:ascii="Arial" w:hAnsi="Arial"/>
          <w:color w:val="000000"/>
        </w:rPr>
        <w:t>1</w:t>
      </w:r>
      <w:r w:rsidR="00053316">
        <w:rPr>
          <w:rFonts w:ascii="Arial" w:hAnsi="Arial"/>
          <w:color w:val="000000"/>
        </w:rPr>
        <w:t>4</w:t>
      </w:r>
    </w:p>
    <w:p w:rsidR="00862E33" w:rsidRPr="00BD16B3" w:rsidRDefault="00862E33" w:rsidP="00862E33">
      <w:pPr>
        <w:rPr>
          <w:rFonts w:ascii="Arial" w:hAnsi="Arial"/>
          <w:color w:val="000000"/>
        </w:rPr>
      </w:pPr>
    </w:p>
    <w:p w:rsidR="00862E33" w:rsidRPr="00862E33" w:rsidRDefault="00862E33" w:rsidP="00862E33">
      <w:pPr>
        <w:pStyle w:val="Heading2"/>
        <w:spacing w:line="360" w:lineRule="auto"/>
        <w:jc w:val="left"/>
        <w:rPr>
          <w:b/>
          <w:color w:val="000000"/>
          <w:sz w:val="24"/>
        </w:rPr>
      </w:pPr>
      <w:r>
        <w:rPr>
          <w:color w:val="000000"/>
          <w:sz w:val="24"/>
          <w:u w:val="none"/>
        </w:rPr>
        <w:t xml:space="preserve">                                       </w:t>
      </w:r>
      <w:r w:rsidRPr="00862E33">
        <w:rPr>
          <w:color w:val="000000"/>
          <w:sz w:val="24"/>
          <w:u w:val="none"/>
        </w:rPr>
        <w:t xml:space="preserve">        </w:t>
      </w:r>
      <w:r w:rsidRPr="00862E33">
        <w:rPr>
          <w:b/>
          <w:color w:val="000000"/>
          <w:sz w:val="24"/>
        </w:rPr>
        <w:t>NOTICE INVITING TENDER</w:t>
      </w:r>
    </w:p>
    <w:p w:rsidR="00862E33" w:rsidRPr="00BD16B3" w:rsidRDefault="00862E33" w:rsidP="00862E33">
      <w:pPr>
        <w:pStyle w:val="BodyText2"/>
        <w:spacing w:before="100" w:beforeAutospacing="1" w:line="240" w:lineRule="auto"/>
        <w:rPr>
          <w:color w:val="000000"/>
        </w:rPr>
      </w:pPr>
      <w:r w:rsidRPr="00BD16B3">
        <w:rPr>
          <w:color w:val="000000"/>
        </w:rPr>
        <w:t>Sealed Tenders are invited by DE, OF</w:t>
      </w:r>
      <w:r w:rsidR="00E954CF">
        <w:rPr>
          <w:color w:val="000000"/>
        </w:rPr>
        <w:t>C (Mtce), ETR, Keonjhar up to 14</w:t>
      </w:r>
      <w:r w:rsidR="009C10D3">
        <w:rPr>
          <w:color w:val="000000"/>
        </w:rPr>
        <w:t>.00hrs,</w:t>
      </w:r>
      <w:r w:rsidR="00E77F64">
        <w:rPr>
          <w:color w:val="000000"/>
        </w:rPr>
        <w:t xml:space="preserve"> 0n</w:t>
      </w:r>
      <w:r w:rsidRPr="00BD16B3">
        <w:rPr>
          <w:color w:val="000000"/>
        </w:rPr>
        <w:t xml:space="preserve"> </w:t>
      </w:r>
      <w:r w:rsidR="00E954CF">
        <w:rPr>
          <w:color w:val="000000"/>
        </w:rPr>
        <w:t>2</w:t>
      </w:r>
      <w:r w:rsidR="00F75F59">
        <w:rPr>
          <w:color w:val="000000"/>
        </w:rPr>
        <w:t>4</w:t>
      </w:r>
      <w:r w:rsidR="00E954CF">
        <w:rPr>
          <w:color w:val="000000"/>
        </w:rPr>
        <w:t>.0</w:t>
      </w:r>
      <w:r w:rsidR="00F90C4B">
        <w:rPr>
          <w:color w:val="000000"/>
        </w:rPr>
        <w:t>2</w:t>
      </w:r>
      <w:r w:rsidR="00E954CF">
        <w:rPr>
          <w:color w:val="000000"/>
        </w:rPr>
        <w:t>.2014</w:t>
      </w:r>
      <w:r>
        <w:rPr>
          <w:color w:val="000000"/>
        </w:rPr>
        <w:t xml:space="preserve"> </w:t>
      </w:r>
      <w:r w:rsidRPr="00BD16B3">
        <w:rPr>
          <w:color w:val="000000"/>
        </w:rPr>
        <w:t xml:space="preserve">for hiring of Light Commercial vehicles without AC such as </w:t>
      </w:r>
      <w:r>
        <w:rPr>
          <w:color w:val="000000"/>
        </w:rPr>
        <w:t>Marshal</w:t>
      </w:r>
      <w:r w:rsidRPr="00BD16B3">
        <w:rPr>
          <w:color w:val="000000"/>
        </w:rPr>
        <w:t xml:space="preserve"> Jeep/Sumo/Bolero (diesel) which are not older than </w:t>
      </w:r>
      <w:r w:rsidR="00522C42">
        <w:rPr>
          <w:color w:val="000000"/>
        </w:rPr>
        <w:t>three</w:t>
      </w:r>
      <w:r w:rsidRPr="00BD16B3">
        <w:rPr>
          <w:color w:val="000000"/>
        </w:rPr>
        <w:t xml:space="preserve"> years from the prospective contract</w:t>
      </w:r>
      <w:r w:rsidR="00C57D60">
        <w:rPr>
          <w:color w:val="000000"/>
        </w:rPr>
        <w:t>or</w:t>
      </w:r>
      <w:r w:rsidRPr="00BD16B3">
        <w:rPr>
          <w:color w:val="000000"/>
        </w:rPr>
        <w:t xml:space="preserve">s holding a valid certificate issued by the competent authority of a PSU / Central / State Govt. organization for satisfactory performance of similar contract on hiring vehicles for at least one year before the date of NIT.    </w:t>
      </w:r>
    </w:p>
    <w:p w:rsidR="00862E33" w:rsidRPr="00BD16B3" w:rsidRDefault="00862E33" w:rsidP="00862E33">
      <w:pPr>
        <w:spacing w:before="100" w:beforeAutospacing="1"/>
        <w:rPr>
          <w:rFonts w:ascii="Arial" w:hAnsi="Arial"/>
          <w:color w:val="000000"/>
          <w:sz w:val="20"/>
        </w:rPr>
      </w:pPr>
      <w:r w:rsidRPr="00BD16B3">
        <w:rPr>
          <w:rFonts w:ascii="Arial" w:hAnsi="Arial"/>
          <w:color w:val="000000"/>
          <w:sz w:val="20"/>
        </w:rPr>
        <w:t xml:space="preserve">Schedule to the invitation of Tender </w:t>
      </w:r>
    </w:p>
    <w:p w:rsidR="00862E33" w:rsidRPr="00BD16B3" w:rsidRDefault="00862E33" w:rsidP="00862E33">
      <w:pPr>
        <w:spacing w:before="100" w:beforeAutospacing="1"/>
        <w:rPr>
          <w:rFonts w:ascii="Arial" w:hAnsi="Arial"/>
          <w:color w:val="000000"/>
          <w:sz w:val="20"/>
        </w:rPr>
      </w:pPr>
      <w:r>
        <w:rPr>
          <w:rFonts w:ascii="Arial" w:hAnsi="Arial"/>
          <w:color w:val="000000"/>
          <w:sz w:val="20"/>
        </w:rPr>
        <w:t>1.</w:t>
      </w:r>
      <w:r w:rsidRPr="00BD16B3">
        <w:rPr>
          <w:rFonts w:ascii="Arial" w:hAnsi="Arial"/>
          <w:color w:val="000000"/>
          <w:sz w:val="20"/>
        </w:rPr>
        <w:t xml:space="preserve"> Tender No. DE/OFC-KJR/A-9(A)/hiring vehicle/BSNL/20</w:t>
      </w:r>
      <w:r>
        <w:rPr>
          <w:rFonts w:ascii="Arial" w:hAnsi="Arial"/>
          <w:color w:val="000000"/>
          <w:sz w:val="20"/>
        </w:rPr>
        <w:t>1</w:t>
      </w:r>
      <w:r w:rsidR="00EB460A">
        <w:rPr>
          <w:rFonts w:ascii="Arial" w:hAnsi="Arial"/>
          <w:color w:val="000000"/>
          <w:sz w:val="20"/>
        </w:rPr>
        <w:t>3</w:t>
      </w:r>
      <w:r w:rsidRPr="00BD16B3">
        <w:rPr>
          <w:rFonts w:ascii="Arial" w:hAnsi="Arial"/>
          <w:color w:val="000000"/>
          <w:sz w:val="20"/>
        </w:rPr>
        <w:t>-</w:t>
      </w:r>
      <w:r>
        <w:rPr>
          <w:rFonts w:ascii="Arial" w:hAnsi="Arial"/>
          <w:color w:val="000000"/>
          <w:sz w:val="20"/>
        </w:rPr>
        <w:t>1</w:t>
      </w:r>
      <w:r w:rsidR="00EB460A">
        <w:rPr>
          <w:rFonts w:ascii="Arial" w:hAnsi="Arial"/>
          <w:color w:val="000000"/>
          <w:sz w:val="20"/>
        </w:rPr>
        <w:t>4</w:t>
      </w:r>
      <w:r>
        <w:rPr>
          <w:rFonts w:ascii="Arial" w:hAnsi="Arial"/>
          <w:color w:val="000000"/>
          <w:sz w:val="20"/>
        </w:rPr>
        <w:t xml:space="preserve">      </w:t>
      </w:r>
      <w:r w:rsidRPr="00BD16B3">
        <w:rPr>
          <w:rFonts w:ascii="Arial" w:hAnsi="Arial"/>
          <w:color w:val="000000"/>
          <w:sz w:val="20"/>
        </w:rPr>
        <w:t xml:space="preserve">                      </w:t>
      </w:r>
      <w:r>
        <w:rPr>
          <w:rFonts w:ascii="Arial" w:hAnsi="Arial"/>
          <w:color w:val="000000"/>
          <w:sz w:val="20"/>
        </w:rPr>
        <w:t xml:space="preserve">   </w:t>
      </w:r>
      <w:r w:rsidR="00E954CF">
        <w:rPr>
          <w:rFonts w:ascii="Arial" w:hAnsi="Arial"/>
          <w:color w:val="000000"/>
          <w:sz w:val="20"/>
        </w:rPr>
        <w:t xml:space="preserve">     </w:t>
      </w:r>
      <w:r>
        <w:rPr>
          <w:rFonts w:ascii="Arial" w:hAnsi="Arial"/>
          <w:color w:val="000000"/>
          <w:sz w:val="20"/>
        </w:rPr>
        <w:t xml:space="preserve">   </w:t>
      </w:r>
      <w:r w:rsidRPr="00BD16B3">
        <w:rPr>
          <w:rFonts w:ascii="Arial" w:hAnsi="Arial"/>
          <w:color w:val="000000"/>
          <w:sz w:val="20"/>
        </w:rPr>
        <w:t>dtd.</w:t>
      </w:r>
      <w:r w:rsidR="00E954CF">
        <w:rPr>
          <w:rFonts w:ascii="Arial" w:hAnsi="Arial"/>
          <w:color w:val="000000"/>
          <w:sz w:val="20"/>
        </w:rPr>
        <w:t>08.02.2014</w:t>
      </w:r>
    </w:p>
    <w:p w:rsidR="00862E33" w:rsidRPr="00BD16B3" w:rsidRDefault="00862E33" w:rsidP="00862E33">
      <w:pPr>
        <w:spacing w:before="100" w:beforeAutospacing="1"/>
        <w:rPr>
          <w:rFonts w:ascii="Arial" w:hAnsi="Arial"/>
          <w:color w:val="000000"/>
          <w:sz w:val="20"/>
        </w:rPr>
      </w:pPr>
      <w:r>
        <w:rPr>
          <w:rFonts w:ascii="Arial" w:hAnsi="Arial"/>
          <w:color w:val="000000"/>
          <w:sz w:val="20"/>
        </w:rPr>
        <w:t>2.</w:t>
      </w:r>
      <w:r w:rsidRPr="00BD16B3">
        <w:rPr>
          <w:rFonts w:ascii="Arial" w:hAnsi="Arial"/>
          <w:color w:val="000000"/>
          <w:sz w:val="20"/>
        </w:rPr>
        <w:t xml:space="preserve"> Time and last date of issue Of Bid Document ……………………… …..: </w:t>
      </w:r>
      <w:r w:rsidR="0013686D">
        <w:rPr>
          <w:rFonts w:ascii="Arial" w:hAnsi="Arial"/>
          <w:color w:val="000000"/>
          <w:sz w:val="20"/>
        </w:rPr>
        <w:t xml:space="preserve">  </w:t>
      </w:r>
      <w:r w:rsidR="00E954CF">
        <w:rPr>
          <w:rFonts w:ascii="Arial" w:hAnsi="Arial"/>
          <w:color w:val="000000"/>
          <w:sz w:val="20"/>
        </w:rPr>
        <w:t>13</w:t>
      </w:r>
      <w:r w:rsidRPr="00BD16B3">
        <w:rPr>
          <w:rFonts w:ascii="Arial" w:hAnsi="Arial"/>
          <w:color w:val="000000"/>
          <w:sz w:val="20"/>
        </w:rPr>
        <w:t>.00 Hrs. of dtd.</w:t>
      </w:r>
      <w:r w:rsidR="00E954CF">
        <w:rPr>
          <w:rFonts w:ascii="Arial" w:hAnsi="Arial"/>
          <w:color w:val="000000"/>
          <w:sz w:val="20"/>
        </w:rPr>
        <w:t>2</w:t>
      </w:r>
      <w:r w:rsidR="00F75F59">
        <w:rPr>
          <w:rFonts w:ascii="Arial" w:hAnsi="Arial"/>
          <w:color w:val="000000"/>
          <w:sz w:val="20"/>
        </w:rPr>
        <w:t>4</w:t>
      </w:r>
      <w:r w:rsidR="00E954CF">
        <w:rPr>
          <w:rFonts w:ascii="Arial" w:hAnsi="Arial"/>
          <w:color w:val="000000"/>
          <w:sz w:val="20"/>
        </w:rPr>
        <w:t>.02.2014</w:t>
      </w:r>
    </w:p>
    <w:p w:rsidR="00862E33" w:rsidRPr="00BD16B3" w:rsidRDefault="00862E33" w:rsidP="00862E33">
      <w:pPr>
        <w:spacing w:before="100" w:beforeAutospacing="1"/>
        <w:rPr>
          <w:rFonts w:ascii="Arial" w:hAnsi="Arial"/>
          <w:color w:val="000000"/>
          <w:sz w:val="20"/>
        </w:rPr>
      </w:pPr>
      <w:r>
        <w:rPr>
          <w:rFonts w:ascii="Arial" w:hAnsi="Arial"/>
          <w:color w:val="000000"/>
          <w:sz w:val="20"/>
        </w:rPr>
        <w:t>3.</w:t>
      </w:r>
      <w:r w:rsidRPr="00BD16B3">
        <w:rPr>
          <w:rFonts w:ascii="Arial" w:hAnsi="Arial"/>
          <w:color w:val="000000"/>
          <w:sz w:val="20"/>
        </w:rPr>
        <w:t xml:space="preserve"> Time &amp; Date of Depositing tender bid ………………</w:t>
      </w:r>
      <w:r>
        <w:rPr>
          <w:rFonts w:ascii="Arial" w:hAnsi="Arial"/>
          <w:color w:val="000000"/>
          <w:sz w:val="20"/>
        </w:rPr>
        <w:t xml:space="preserve">……………… ….. : </w:t>
      </w:r>
      <w:r w:rsidR="0013686D">
        <w:rPr>
          <w:rFonts w:ascii="Arial" w:hAnsi="Arial"/>
          <w:color w:val="000000"/>
          <w:sz w:val="20"/>
        </w:rPr>
        <w:t xml:space="preserve">  </w:t>
      </w:r>
      <w:r w:rsidR="00E954CF">
        <w:rPr>
          <w:rFonts w:ascii="Arial" w:hAnsi="Arial"/>
          <w:color w:val="000000"/>
          <w:sz w:val="20"/>
        </w:rPr>
        <w:t>14</w:t>
      </w:r>
      <w:r>
        <w:rPr>
          <w:rFonts w:ascii="Arial" w:hAnsi="Arial"/>
          <w:color w:val="000000"/>
          <w:sz w:val="20"/>
        </w:rPr>
        <w:t>.00 Hrs. of dtd.</w:t>
      </w:r>
      <w:r w:rsidRPr="00D164F4">
        <w:rPr>
          <w:rFonts w:ascii="Arial" w:hAnsi="Arial"/>
          <w:color w:val="000000"/>
          <w:sz w:val="20"/>
        </w:rPr>
        <w:t xml:space="preserve"> </w:t>
      </w:r>
      <w:r w:rsidR="00E954CF">
        <w:rPr>
          <w:rFonts w:ascii="Arial" w:hAnsi="Arial"/>
          <w:color w:val="000000"/>
          <w:sz w:val="20"/>
        </w:rPr>
        <w:t>2</w:t>
      </w:r>
      <w:r w:rsidR="00F75F59">
        <w:rPr>
          <w:rFonts w:ascii="Arial" w:hAnsi="Arial"/>
          <w:color w:val="000000"/>
          <w:sz w:val="20"/>
        </w:rPr>
        <w:t>4</w:t>
      </w:r>
      <w:r w:rsidR="00E954CF">
        <w:rPr>
          <w:rFonts w:ascii="Arial" w:hAnsi="Arial"/>
          <w:color w:val="000000"/>
          <w:sz w:val="20"/>
        </w:rPr>
        <w:t>.02.2014</w:t>
      </w:r>
    </w:p>
    <w:p w:rsidR="00862E33" w:rsidRPr="00BD16B3" w:rsidRDefault="00862E33" w:rsidP="00862E33">
      <w:pPr>
        <w:spacing w:before="100" w:beforeAutospacing="1"/>
        <w:rPr>
          <w:rFonts w:ascii="Arial" w:hAnsi="Arial"/>
          <w:color w:val="000000"/>
          <w:sz w:val="20"/>
        </w:rPr>
      </w:pPr>
      <w:r>
        <w:rPr>
          <w:rFonts w:ascii="Arial" w:hAnsi="Arial"/>
          <w:color w:val="000000"/>
          <w:sz w:val="20"/>
        </w:rPr>
        <w:t>4.</w:t>
      </w:r>
      <w:r w:rsidRPr="00BD16B3">
        <w:rPr>
          <w:rFonts w:ascii="Arial" w:hAnsi="Arial"/>
          <w:color w:val="000000"/>
          <w:sz w:val="20"/>
        </w:rPr>
        <w:t xml:space="preserve"> Time &amp; Date of Opening of Tender (Technical Bid) …………………:…:  </w:t>
      </w:r>
      <w:r w:rsidR="0013686D">
        <w:rPr>
          <w:rFonts w:ascii="Arial" w:hAnsi="Arial"/>
          <w:color w:val="000000"/>
          <w:sz w:val="20"/>
        </w:rPr>
        <w:t xml:space="preserve">  </w:t>
      </w:r>
      <w:r w:rsidR="00E954CF">
        <w:rPr>
          <w:rFonts w:ascii="Arial" w:hAnsi="Arial"/>
          <w:color w:val="000000"/>
          <w:sz w:val="20"/>
        </w:rPr>
        <w:t>15</w:t>
      </w:r>
      <w:r>
        <w:rPr>
          <w:rFonts w:ascii="Arial" w:hAnsi="Arial"/>
          <w:color w:val="000000"/>
          <w:sz w:val="20"/>
        </w:rPr>
        <w:t>.00 Hrs.of dtd.</w:t>
      </w:r>
      <w:r w:rsidRPr="00D164F4">
        <w:rPr>
          <w:rFonts w:ascii="Arial" w:hAnsi="Arial"/>
          <w:color w:val="000000"/>
          <w:sz w:val="20"/>
        </w:rPr>
        <w:t xml:space="preserve"> </w:t>
      </w:r>
      <w:r w:rsidR="00E954CF">
        <w:rPr>
          <w:rFonts w:ascii="Arial" w:hAnsi="Arial"/>
          <w:color w:val="000000"/>
          <w:sz w:val="20"/>
        </w:rPr>
        <w:t>2</w:t>
      </w:r>
      <w:r w:rsidR="00F75F59">
        <w:rPr>
          <w:rFonts w:ascii="Arial" w:hAnsi="Arial"/>
          <w:color w:val="000000"/>
          <w:sz w:val="20"/>
        </w:rPr>
        <w:t>4</w:t>
      </w:r>
      <w:r w:rsidR="00E954CF">
        <w:rPr>
          <w:rFonts w:ascii="Arial" w:hAnsi="Arial"/>
          <w:color w:val="000000"/>
          <w:sz w:val="20"/>
        </w:rPr>
        <w:t>.02.2014</w:t>
      </w:r>
    </w:p>
    <w:p w:rsidR="00862E33" w:rsidRPr="00BD16B3" w:rsidRDefault="00862E33" w:rsidP="00862E33">
      <w:pPr>
        <w:spacing w:before="100" w:beforeAutospacing="1"/>
        <w:rPr>
          <w:rFonts w:ascii="Arial" w:hAnsi="Arial"/>
          <w:color w:val="000000"/>
          <w:sz w:val="20"/>
        </w:rPr>
      </w:pPr>
      <w:r>
        <w:rPr>
          <w:rFonts w:ascii="Arial" w:hAnsi="Arial"/>
          <w:color w:val="000000"/>
          <w:sz w:val="20"/>
        </w:rPr>
        <w:t>5.</w:t>
      </w:r>
      <w:r w:rsidRPr="00BD16B3">
        <w:rPr>
          <w:rFonts w:ascii="Arial" w:hAnsi="Arial"/>
          <w:color w:val="000000"/>
          <w:sz w:val="20"/>
        </w:rPr>
        <w:t xml:space="preserve"> Minimum Validity of Tender offer ……………………………………:150 days from the date of opening.</w:t>
      </w:r>
    </w:p>
    <w:p w:rsidR="00862E33" w:rsidRPr="00BD16B3" w:rsidRDefault="00862E33" w:rsidP="00862E33">
      <w:pPr>
        <w:numPr>
          <w:ilvl w:val="0"/>
          <w:numId w:val="45"/>
        </w:numPr>
        <w:tabs>
          <w:tab w:val="clear" w:pos="720"/>
          <w:tab w:val="num" w:pos="180"/>
        </w:tabs>
        <w:spacing w:before="100" w:beforeAutospacing="1"/>
        <w:rPr>
          <w:rFonts w:ascii="Arial" w:hAnsi="Arial"/>
          <w:color w:val="000000"/>
          <w:sz w:val="20"/>
        </w:rPr>
      </w:pPr>
      <w:r w:rsidRPr="00BD16B3">
        <w:rPr>
          <w:rFonts w:ascii="Arial" w:hAnsi="Arial"/>
          <w:color w:val="000000"/>
          <w:sz w:val="20"/>
        </w:rPr>
        <w:t>Services to be provided ….:-  .</w:t>
      </w:r>
      <w:r w:rsidR="00314F77">
        <w:rPr>
          <w:rFonts w:ascii="Arial" w:hAnsi="Arial"/>
          <w:color w:val="000000"/>
          <w:sz w:val="20"/>
        </w:rPr>
        <w:tab/>
        <w:t xml:space="preserve">      </w:t>
      </w:r>
      <w:r w:rsidRPr="00BD16B3">
        <w:rPr>
          <w:rFonts w:ascii="Arial" w:hAnsi="Arial"/>
          <w:color w:val="000000"/>
          <w:sz w:val="20"/>
        </w:rPr>
        <w:t>Hiring of Marshal Jeep/Sumo/Bolero of diesel driven (Approx. one</w:t>
      </w:r>
    </w:p>
    <w:p w:rsidR="00862E33" w:rsidRPr="00BD16B3" w:rsidRDefault="00862E33" w:rsidP="00862E33">
      <w:pPr>
        <w:spacing w:before="100" w:beforeAutospacing="1"/>
        <w:rPr>
          <w:rFonts w:ascii="Arial" w:hAnsi="Arial"/>
          <w:color w:val="000000"/>
          <w:sz w:val="20"/>
        </w:rPr>
      </w:pPr>
      <w:r w:rsidRPr="00BD16B3">
        <w:rPr>
          <w:rFonts w:ascii="Arial" w:hAnsi="Arial"/>
          <w:color w:val="000000"/>
          <w:sz w:val="20"/>
        </w:rPr>
        <w:t xml:space="preserve">                                                          </w:t>
      </w:r>
      <w:r>
        <w:rPr>
          <w:rFonts w:ascii="Arial" w:hAnsi="Arial"/>
          <w:color w:val="000000"/>
          <w:sz w:val="20"/>
        </w:rPr>
        <w:t>n</w:t>
      </w:r>
      <w:r w:rsidRPr="00BD16B3">
        <w:rPr>
          <w:rFonts w:ascii="Arial" w:hAnsi="Arial"/>
          <w:color w:val="000000"/>
          <w:sz w:val="20"/>
        </w:rPr>
        <w:t xml:space="preserve">umber)  models not older than </w:t>
      </w:r>
      <w:r w:rsidR="003028F0">
        <w:rPr>
          <w:rFonts w:ascii="Arial" w:hAnsi="Arial"/>
          <w:color w:val="000000"/>
          <w:sz w:val="20"/>
        </w:rPr>
        <w:t>three</w:t>
      </w:r>
      <w:r>
        <w:rPr>
          <w:rFonts w:ascii="Arial" w:hAnsi="Arial"/>
          <w:color w:val="000000"/>
          <w:sz w:val="20"/>
        </w:rPr>
        <w:t xml:space="preserve"> years for day to day </w:t>
      </w:r>
      <w:r w:rsidR="00395071">
        <w:rPr>
          <w:rFonts w:ascii="Arial" w:hAnsi="Arial"/>
          <w:color w:val="000000"/>
          <w:sz w:val="20"/>
        </w:rPr>
        <w:t>Mt</w:t>
      </w:r>
      <w:r w:rsidR="00395071" w:rsidRPr="00BD16B3">
        <w:rPr>
          <w:rFonts w:ascii="Arial" w:hAnsi="Arial"/>
          <w:color w:val="000000"/>
          <w:sz w:val="20"/>
        </w:rPr>
        <w:t>ce. Of</w:t>
      </w:r>
      <w:r w:rsidRPr="00BD16B3">
        <w:rPr>
          <w:rFonts w:ascii="Arial" w:hAnsi="Arial"/>
          <w:color w:val="000000"/>
          <w:sz w:val="20"/>
        </w:rPr>
        <w:t xml:space="preserve">    </w:t>
      </w:r>
    </w:p>
    <w:p w:rsidR="00862E33" w:rsidRPr="00BD16B3" w:rsidRDefault="00862E33" w:rsidP="00862E33">
      <w:pPr>
        <w:spacing w:before="100" w:beforeAutospacing="1"/>
        <w:rPr>
          <w:rFonts w:ascii="Arial" w:hAnsi="Arial"/>
          <w:color w:val="000000"/>
          <w:sz w:val="20"/>
        </w:rPr>
      </w:pPr>
      <w:r w:rsidRPr="00BD16B3">
        <w:rPr>
          <w:rFonts w:ascii="Arial" w:hAnsi="Arial"/>
          <w:color w:val="000000"/>
          <w:sz w:val="20"/>
        </w:rPr>
        <w:t xml:space="preserve">                           </w:t>
      </w:r>
      <w:r>
        <w:rPr>
          <w:rFonts w:ascii="Arial" w:hAnsi="Arial"/>
          <w:color w:val="000000"/>
          <w:sz w:val="20"/>
        </w:rPr>
        <w:t xml:space="preserve">                               </w:t>
      </w:r>
      <w:r w:rsidRPr="00BD16B3">
        <w:rPr>
          <w:rFonts w:ascii="Arial" w:hAnsi="Arial"/>
          <w:color w:val="000000"/>
          <w:sz w:val="20"/>
        </w:rPr>
        <w:t>OFC</w:t>
      </w:r>
      <w:r>
        <w:rPr>
          <w:rFonts w:ascii="Arial" w:hAnsi="Arial"/>
          <w:color w:val="000000"/>
          <w:sz w:val="20"/>
        </w:rPr>
        <w:t xml:space="preserve"> </w:t>
      </w:r>
      <w:r w:rsidRPr="00BD16B3">
        <w:rPr>
          <w:rFonts w:ascii="Arial" w:hAnsi="Arial"/>
          <w:color w:val="000000"/>
          <w:sz w:val="20"/>
        </w:rPr>
        <w:t>Route</w:t>
      </w:r>
    </w:p>
    <w:p w:rsidR="00862E33" w:rsidRPr="00BD16B3" w:rsidRDefault="00862E33" w:rsidP="00862E33">
      <w:pPr>
        <w:numPr>
          <w:ilvl w:val="0"/>
          <w:numId w:val="45"/>
        </w:numPr>
        <w:tabs>
          <w:tab w:val="clear" w:pos="720"/>
          <w:tab w:val="num" w:pos="180"/>
        </w:tabs>
        <w:spacing w:before="100" w:beforeAutospacing="1"/>
        <w:rPr>
          <w:color w:val="000000"/>
        </w:rPr>
      </w:pPr>
      <w:r w:rsidRPr="00BD16B3">
        <w:rPr>
          <w:color w:val="000000"/>
        </w:rPr>
        <w:t xml:space="preserve">Duration of contract …..... </w:t>
      </w:r>
      <w:r>
        <w:rPr>
          <w:color w:val="000000"/>
        </w:rPr>
        <w:t xml:space="preserve"> </w:t>
      </w:r>
      <w:r w:rsidR="00314F77">
        <w:rPr>
          <w:color w:val="000000"/>
        </w:rPr>
        <w:t xml:space="preserve">      </w:t>
      </w:r>
      <w:r w:rsidRPr="00BD16B3">
        <w:rPr>
          <w:color w:val="000000"/>
        </w:rPr>
        <w:t xml:space="preserve">One year from the date of award of contact with an option   </w:t>
      </w:r>
    </w:p>
    <w:p w:rsidR="00314F77" w:rsidRDefault="00862E33" w:rsidP="00862E33">
      <w:pPr>
        <w:spacing w:before="100" w:beforeAutospacing="1"/>
        <w:rPr>
          <w:color w:val="000000"/>
        </w:rPr>
      </w:pPr>
      <w:r w:rsidRPr="00BD16B3">
        <w:rPr>
          <w:color w:val="000000"/>
        </w:rPr>
        <w:t xml:space="preserve">                          </w:t>
      </w:r>
      <w:r w:rsidR="00D544F4">
        <w:rPr>
          <w:color w:val="000000"/>
        </w:rPr>
        <w:t xml:space="preserve">                            </w:t>
      </w:r>
      <w:r w:rsidRPr="00BD16B3">
        <w:rPr>
          <w:color w:val="000000"/>
        </w:rPr>
        <w:t>of extension for a further period of one year on the same rate,</w:t>
      </w:r>
    </w:p>
    <w:p w:rsidR="00862E33" w:rsidRPr="00BD16B3" w:rsidRDefault="00314F77" w:rsidP="00862E33">
      <w:pPr>
        <w:spacing w:before="100" w:beforeAutospacing="1"/>
        <w:rPr>
          <w:color w:val="000000"/>
        </w:rPr>
      </w:pPr>
      <w:r>
        <w:rPr>
          <w:color w:val="000000"/>
        </w:rPr>
        <w:t>8. Esti</w:t>
      </w:r>
      <w:r w:rsidR="008A0834">
        <w:rPr>
          <w:color w:val="000000"/>
        </w:rPr>
        <w:t>mated cost of tender ……  Rs 3, 50,000/-(Three lacs fifty</w:t>
      </w:r>
      <w:r>
        <w:rPr>
          <w:color w:val="000000"/>
        </w:rPr>
        <w:t xml:space="preserve"> thousand only)</w:t>
      </w:r>
      <w:r w:rsidR="00862E33" w:rsidRPr="00BD16B3">
        <w:rPr>
          <w:color w:val="000000"/>
        </w:rPr>
        <w:t xml:space="preserve">                  </w:t>
      </w:r>
      <w:r w:rsidR="009470CF">
        <w:rPr>
          <w:color w:val="000000"/>
        </w:rPr>
        <w:t xml:space="preserve">                             </w:t>
      </w:r>
    </w:p>
    <w:p w:rsidR="00862E33" w:rsidRPr="00D038F3" w:rsidRDefault="00862E33" w:rsidP="00862E33">
      <w:pPr>
        <w:pStyle w:val="BodyText2"/>
        <w:spacing w:before="100" w:beforeAutospacing="1" w:line="240" w:lineRule="auto"/>
        <w:rPr>
          <w:color w:val="000000"/>
          <w:sz w:val="28"/>
          <w:szCs w:val="28"/>
        </w:rPr>
      </w:pPr>
      <w:r w:rsidRPr="00BD16B3">
        <w:rPr>
          <w:color w:val="000000"/>
        </w:rPr>
        <w:t xml:space="preserve">                                                           </w:t>
      </w:r>
      <w:r w:rsidRPr="00D038F3">
        <w:rPr>
          <w:b/>
          <w:color w:val="000000"/>
          <w:sz w:val="28"/>
          <w:szCs w:val="28"/>
          <w:u w:val="single"/>
        </w:rPr>
        <w:t>Terms &amp; Conditions</w:t>
      </w:r>
      <w:r w:rsidRPr="00D038F3">
        <w:rPr>
          <w:b/>
          <w:color w:val="000000"/>
          <w:sz w:val="28"/>
          <w:szCs w:val="28"/>
        </w:rPr>
        <w:t>.</w:t>
      </w:r>
    </w:p>
    <w:p w:rsidR="00862E33" w:rsidRPr="00BD16B3" w:rsidRDefault="00862E33" w:rsidP="00F476AA">
      <w:pPr>
        <w:spacing w:before="100" w:beforeAutospacing="1"/>
        <w:jc w:val="both"/>
        <w:rPr>
          <w:color w:val="000000"/>
        </w:rPr>
      </w:pPr>
      <w:r w:rsidRPr="00BD16B3">
        <w:rPr>
          <w:rFonts w:ascii="Arial" w:hAnsi="Arial"/>
          <w:color w:val="000000"/>
          <w:sz w:val="20"/>
        </w:rPr>
        <w:t xml:space="preserve">             Intending eligible bidders may obtain Bid Document from the O/o The DE, OFC (Mtce),</w:t>
      </w:r>
      <w:r>
        <w:rPr>
          <w:rFonts w:ascii="Arial" w:hAnsi="Arial"/>
          <w:color w:val="000000"/>
          <w:sz w:val="20"/>
        </w:rPr>
        <w:t xml:space="preserve"> </w:t>
      </w:r>
      <w:r w:rsidRPr="00BD16B3">
        <w:rPr>
          <w:rFonts w:ascii="Arial" w:hAnsi="Arial"/>
          <w:color w:val="000000"/>
          <w:sz w:val="20"/>
        </w:rPr>
        <w:t>ETR,</w:t>
      </w:r>
      <w:r>
        <w:rPr>
          <w:rFonts w:ascii="Arial" w:hAnsi="Arial"/>
          <w:color w:val="000000"/>
          <w:sz w:val="20"/>
        </w:rPr>
        <w:t xml:space="preserve"> </w:t>
      </w:r>
      <w:r w:rsidRPr="00BD16B3">
        <w:rPr>
          <w:rFonts w:ascii="Arial" w:hAnsi="Arial"/>
          <w:color w:val="000000"/>
          <w:sz w:val="20"/>
        </w:rPr>
        <w:t>Keonjhar</w:t>
      </w:r>
      <w:r>
        <w:rPr>
          <w:rFonts w:ascii="Arial" w:hAnsi="Arial"/>
          <w:color w:val="000000"/>
          <w:sz w:val="20"/>
        </w:rPr>
        <w:t xml:space="preserve"> </w:t>
      </w:r>
      <w:r w:rsidR="00E954CF">
        <w:rPr>
          <w:rFonts w:ascii="Arial" w:hAnsi="Arial"/>
          <w:color w:val="000000"/>
          <w:sz w:val="20"/>
        </w:rPr>
        <w:t>on payment of Rs.525</w:t>
      </w:r>
      <w:r w:rsidRPr="00BD16B3">
        <w:rPr>
          <w:rFonts w:ascii="Arial" w:hAnsi="Arial"/>
          <w:color w:val="000000"/>
          <w:sz w:val="20"/>
        </w:rPr>
        <w:t>/- (Rs Five hundred twenty</w:t>
      </w:r>
      <w:r w:rsidR="00E954CF">
        <w:rPr>
          <w:rFonts w:ascii="Arial" w:hAnsi="Arial"/>
          <w:color w:val="000000"/>
          <w:sz w:val="20"/>
        </w:rPr>
        <w:t xml:space="preserve"> five</w:t>
      </w:r>
      <w:r w:rsidRPr="00BD16B3">
        <w:rPr>
          <w:rFonts w:ascii="Arial" w:hAnsi="Arial"/>
          <w:color w:val="000000"/>
          <w:sz w:val="20"/>
        </w:rPr>
        <w:t xml:space="preserve"> only) (non refundable) on all working days </w:t>
      </w:r>
      <w:r w:rsidR="0058665A" w:rsidRPr="00BD16B3">
        <w:rPr>
          <w:rFonts w:ascii="Arial" w:hAnsi="Arial"/>
          <w:color w:val="000000"/>
          <w:sz w:val="20"/>
        </w:rPr>
        <w:t>up to</w:t>
      </w:r>
      <w:r w:rsidRPr="00BD16B3">
        <w:rPr>
          <w:rFonts w:ascii="Arial" w:hAnsi="Arial"/>
          <w:color w:val="000000"/>
          <w:sz w:val="20"/>
        </w:rPr>
        <w:t xml:space="preserve"> </w:t>
      </w:r>
      <w:r w:rsidR="00E954CF">
        <w:rPr>
          <w:rFonts w:ascii="Arial" w:hAnsi="Arial"/>
          <w:color w:val="000000"/>
          <w:sz w:val="20"/>
        </w:rPr>
        <w:t>13</w:t>
      </w:r>
      <w:r w:rsidR="00FD51E8" w:rsidRPr="00BD16B3">
        <w:rPr>
          <w:rFonts w:ascii="Arial" w:hAnsi="Arial"/>
          <w:color w:val="000000"/>
          <w:sz w:val="20"/>
        </w:rPr>
        <w:t>.00 Hrs. of dtd.</w:t>
      </w:r>
      <w:r w:rsidR="000C76A1" w:rsidRPr="000C76A1">
        <w:rPr>
          <w:rFonts w:ascii="Arial" w:hAnsi="Arial"/>
          <w:color w:val="000000"/>
          <w:sz w:val="20"/>
        </w:rPr>
        <w:t xml:space="preserve"> </w:t>
      </w:r>
      <w:r w:rsidR="00E954CF">
        <w:rPr>
          <w:rFonts w:ascii="Arial" w:hAnsi="Arial"/>
          <w:color w:val="000000"/>
          <w:sz w:val="20"/>
        </w:rPr>
        <w:t>2</w:t>
      </w:r>
      <w:r w:rsidR="009A4C8E">
        <w:rPr>
          <w:rFonts w:ascii="Arial" w:hAnsi="Arial"/>
          <w:color w:val="000000"/>
          <w:sz w:val="20"/>
        </w:rPr>
        <w:t>4</w:t>
      </w:r>
      <w:r w:rsidR="00E954CF">
        <w:rPr>
          <w:rFonts w:ascii="Arial" w:hAnsi="Arial"/>
          <w:color w:val="000000"/>
          <w:sz w:val="20"/>
        </w:rPr>
        <w:t>.0</w:t>
      </w:r>
      <w:r w:rsidR="008A611E">
        <w:rPr>
          <w:rFonts w:ascii="Arial" w:hAnsi="Arial"/>
          <w:color w:val="000000"/>
          <w:sz w:val="20"/>
        </w:rPr>
        <w:t>2</w:t>
      </w:r>
      <w:r w:rsidR="00E954CF">
        <w:rPr>
          <w:rFonts w:ascii="Arial" w:hAnsi="Arial"/>
          <w:color w:val="000000"/>
          <w:sz w:val="20"/>
        </w:rPr>
        <w:t>.2014</w:t>
      </w:r>
      <w:r w:rsidR="000C76A1">
        <w:rPr>
          <w:rFonts w:ascii="Arial" w:hAnsi="Arial"/>
          <w:color w:val="000000"/>
          <w:sz w:val="20"/>
        </w:rPr>
        <w:t xml:space="preserve"> </w:t>
      </w:r>
      <w:r w:rsidRPr="00BD16B3">
        <w:rPr>
          <w:rFonts w:ascii="Arial" w:hAnsi="Arial"/>
          <w:color w:val="000000"/>
          <w:sz w:val="20"/>
        </w:rPr>
        <w:t xml:space="preserve">by DD </w:t>
      </w:r>
      <w:r w:rsidRPr="00BD16B3">
        <w:rPr>
          <w:color w:val="000000"/>
        </w:rPr>
        <w:t>in favour of “Sr. Accounts Officer</w:t>
      </w:r>
      <w:r w:rsidRPr="00BD16B3">
        <w:rPr>
          <w:color w:val="000000"/>
          <w:sz w:val="20"/>
        </w:rPr>
        <w:t xml:space="preserve">, BSNL, O/o </w:t>
      </w:r>
      <w:r w:rsidRPr="00BD16B3">
        <w:rPr>
          <w:color w:val="000000"/>
        </w:rPr>
        <w:t>The   Dy.</w:t>
      </w:r>
      <w:r w:rsidRPr="00BD16B3">
        <w:rPr>
          <w:color w:val="000000"/>
          <w:sz w:val="22"/>
        </w:rPr>
        <w:t>GM</w:t>
      </w:r>
      <w:r w:rsidRPr="00BD16B3">
        <w:rPr>
          <w:color w:val="000000"/>
        </w:rPr>
        <w:t xml:space="preserve"> (Mtce.), ETR, Bhubaneswar-12” payable at Bhubaneswar. Bidders shall have to deposit Earnest Money deposit of Rs.</w:t>
      </w:r>
      <w:r w:rsidR="006D39C2">
        <w:rPr>
          <w:color w:val="000000"/>
        </w:rPr>
        <w:t>87</w:t>
      </w:r>
      <w:r w:rsidR="0054287B">
        <w:rPr>
          <w:color w:val="000000"/>
        </w:rPr>
        <w:t>5</w:t>
      </w:r>
      <w:r w:rsidRPr="00BD16B3">
        <w:rPr>
          <w:color w:val="000000"/>
        </w:rPr>
        <w:t xml:space="preserve">0/-(Rupees </w:t>
      </w:r>
      <w:r w:rsidR="0054287B">
        <w:rPr>
          <w:color w:val="000000"/>
        </w:rPr>
        <w:t>Eight</w:t>
      </w:r>
      <w:r w:rsidRPr="00BD16B3">
        <w:rPr>
          <w:color w:val="000000"/>
        </w:rPr>
        <w:t xml:space="preserve"> thousand </w:t>
      </w:r>
      <w:r w:rsidR="006D39C2">
        <w:rPr>
          <w:color w:val="000000"/>
        </w:rPr>
        <w:t>seven</w:t>
      </w:r>
      <w:r w:rsidR="0054287B">
        <w:rPr>
          <w:color w:val="000000"/>
        </w:rPr>
        <w:t xml:space="preserve"> hundred fifty  </w:t>
      </w:r>
      <w:r w:rsidRPr="00BD16B3">
        <w:rPr>
          <w:color w:val="000000"/>
        </w:rPr>
        <w:t>only) as Bid security in the form of crossed Demand Draft  in favour of Sr. Accounts Officer,</w:t>
      </w:r>
      <w:r>
        <w:rPr>
          <w:color w:val="000000"/>
        </w:rPr>
        <w:t xml:space="preserve"> </w:t>
      </w:r>
      <w:r w:rsidRPr="00BD16B3">
        <w:rPr>
          <w:color w:val="000000"/>
          <w:sz w:val="22"/>
        </w:rPr>
        <w:t>BSNL,</w:t>
      </w:r>
      <w:r>
        <w:rPr>
          <w:color w:val="000000"/>
          <w:sz w:val="22"/>
        </w:rPr>
        <w:t xml:space="preserve"> </w:t>
      </w:r>
      <w:r w:rsidRPr="00BD16B3">
        <w:rPr>
          <w:color w:val="000000"/>
          <w:sz w:val="22"/>
        </w:rPr>
        <w:t>O</w:t>
      </w:r>
      <w:r w:rsidRPr="00BD16B3">
        <w:rPr>
          <w:color w:val="000000"/>
        </w:rPr>
        <w:t>/the Dy.GM(Mtce),</w:t>
      </w:r>
      <w:r>
        <w:rPr>
          <w:color w:val="000000"/>
        </w:rPr>
        <w:t xml:space="preserve"> </w:t>
      </w:r>
      <w:r w:rsidRPr="00BD16B3">
        <w:rPr>
          <w:color w:val="000000"/>
        </w:rPr>
        <w:t>ETR, Bhubaneswar payable at Bhubaneswar along with the bid .</w:t>
      </w:r>
    </w:p>
    <w:p w:rsidR="00862E33" w:rsidRDefault="00862E33" w:rsidP="00F476AA">
      <w:pPr>
        <w:spacing w:before="100" w:beforeAutospacing="1"/>
        <w:jc w:val="both"/>
        <w:rPr>
          <w:color w:val="000000"/>
        </w:rPr>
      </w:pPr>
      <w:r w:rsidRPr="00BD16B3">
        <w:rPr>
          <w:color w:val="000000"/>
        </w:rPr>
        <w:t xml:space="preserve">For the details, visit our Official Web site: </w:t>
      </w:r>
      <w:hyperlink r:id="rId8" w:history="1">
        <w:r w:rsidRPr="000C76A1">
          <w:rPr>
            <w:rStyle w:val="Hyperlink"/>
            <w:b/>
            <w:i/>
            <w:color w:val="auto"/>
          </w:rPr>
          <w:t>www.orissa.bsnl.co.in</w:t>
        </w:r>
      </w:hyperlink>
      <w:r w:rsidRPr="00BD16B3">
        <w:rPr>
          <w:color w:val="000000"/>
        </w:rPr>
        <w:t>.</w:t>
      </w:r>
    </w:p>
    <w:p w:rsidR="00862E33" w:rsidRDefault="002F0D7D" w:rsidP="00862E33">
      <w:pPr>
        <w:spacing w:before="100" w:beforeAutospacing="1"/>
        <w:rPr>
          <w:noProof/>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rsidR="00FA2F58" w:rsidRPr="00BD16B3" w:rsidRDefault="00FA2F58" w:rsidP="00862E33">
      <w:pPr>
        <w:spacing w:before="100" w:beforeAutospacing="1"/>
        <w:rPr>
          <w:b/>
          <w:color w:val="000000"/>
        </w:rPr>
      </w:pPr>
    </w:p>
    <w:p w:rsidR="00862E33" w:rsidRPr="00BD16B3" w:rsidRDefault="00862E33" w:rsidP="00862E33">
      <w:pPr>
        <w:spacing w:before="100" w:beforeAutospacing="1"/>
        <w:rPr>
          <w:color w:val="000000"/>
        </w:rPr>
      </w:pPr>
      <w:r w:rsidRPr="00BD16B3">
        <w:rPr>
          <w:color w:val="000000"/>
        </w:rPr>
        <w:t xml:space="preserve">                                                                                                  DE, OFC (Mtce), ETR, Keonjhar                                                                                                                    </w:t>
      </w:r>
    </w:p>
    <w:p w:rsidR="00862E33" w:rsidRPr="00BD16B3" w:rsidRDefault="00862E33" w:rsidP="00862E33">
      <w:pPr>
        <w:spacing w:before="100" w:beforeAutospacing="1"/>
        <w:rPr>
          <w:color w:val="000000"/>
        </w:rPr>
      </w:pPr>
      <w:r w:rsidRPr="00BD16B3">
        <w:rPr>
          <w:b/>
          <w:color w:val="000000"/>
        </w:rPr>
        <w:t xml:space="preserve">Copy to: - </w:t>
      </w:r>
      <w:r w:rsidRPr="00BD16B3">
        <w:rPr>
          <w:color w:val="000000"/>
        </w:rPr>
        <w:t xml:space="preserve">(1) The </w:t>
      </w:r>
      <w:r w:rsidR="00265F38" w:rsidRPr="00BD16B3">
        <w:rPr>
          <w:color w:val="000000"/>
        </w:rPr>
        <w:t>Dy.G.M</w:t>
      </w:r>
      <w:r w:rsidRPr="00BD16B3">
        <w:rPr>
          <w:color w:val="000000"/>
        </w:rPr>
        <w:t xml:space="preserve"> M (Mtce.),</w:t>
      </w:r>
      <w:r w:rsidRPr="00BD16B3">
        <w:rPr>
          <w:color w:val="000000"/>
          <w:sz w:val="22"/>
          <w:szCs w:val="22"/>
        </w:rPr>
        <w:t xml:space="preserve"> ETR, Old</w:t>
      </w:r>
      <w:r w:rsidRPr="00BD16B3">
        <w:rPr>
          <w:color w:val="000000"/>
        </w:rPr>
        <w:t xml:space="preserve"> Microwave Campus, Unit, Bhubaneswar-12.</w:t>
      </w:r>
    </w:p>
    <w:p w:rsidR="00862E33" w:rsidRPr="00BD16B3" w:rsidRDefault="00862E33" w:rsidP="00862E33">
      <w:pPr>
        <w:spacing w:before="100" w:beforeAutospacing="1"/>
        <w:rPr>
          <w:color w:val="000000"/>
          <w:sz w:val="22"/>
        </w:rPr>
      </w:pPr>
      <w:r w:rsidRPr="00BD16B3">
        <w:rPr>
          <w:color w:val="000000"/>
        </w:rPr>
        <w:t xml:space="preserve">                 </w:t>
      </w:r>
      <w:r>
        <w:rPr>
          <w:color w:val="000000"/>
        </w:rPr>
        <w:t xml:space="preserve"> </w:t>
      </w:r>
      <w:r w:rsidRPr="00BD16B3">
        <w:rPr>
          <w:color w:val="000000"/>
        </w:rPr>
        <w:t xml:space="preserve">(2) The </w:t>
      </w:r>
      <w:r w:rsidRPr="00BD16B3">
        <w:rPr>
          <w:color w:val="000000"/>
          <w:sz w:val="22"/>
        </w:rPr>
        <w:t>Notice board of (a) D.E.OFC (M),</w:t>
      </w:r>
      <w:r>
        <w:rPr>
          <w:color w:val="000000"/>
          <w:sz w:val="22"/>
        </w:rPr>
        <w:t xml:space="preserve"> </w:t>
      </w:r>
      <w:r w:rsidRPr="00BD16B3">
        <w:rPr>
          <w:color w:val="000000"/>
          <w:sz w:val="22"/>
        </w:rPr>
        <w:t>ETR,</w:t>
      </w:r>
      <w:r>
        <w:rPr>
          <w:color w:val="000000"/>
          <w:sz w:val="22"/>
        </w:rPr>
        <w:t xml:space="preserve"> </w:t>
      </w:r>
      <w:r w:rsidRPr="00BD16B3">
        <w:rPr>
          <w:color w:val="000000"/>
          <w:sz w:val="22"/>
        </w:rPr>
        <w:t>Bamp</w:t>
      </w:r>
      <w:r w:rsidR="00265F38">
        <w:rPr>
          <w:color w:val="000000"/>
          <w:sz w:val="22"/>
        </w:rPr>
        <w:t>e</w:t>
      </w:r>
      <w:r w:rsidRPr="00BD16B3">
        <w:rPr>
          <w:color w:val="000000"/>
          <w:sz w:val="22"/>
        </w:rPr>
        <w:t>r,</w:t>
      </w:r>
      <w:r>
        <w:rPr>
          <w:color w:val="000000"/>
          <w:sz w:val="22"/>
        </w:rPr>
        <w:t xml:space="preserve"> </w:t>
      </w:r>
      <w:r w:rsidRPr="00BD16B3">
        <w:rPr>
          <w:color w:val="000000"/>
          <w:sz w:val="22"/>
        </w:rPr>
        <w:t>Keonjhar, (b) TDM,</w:t>
      </w:r>
      <w:r>
        <w:rPr>
          <w:color w:val="000000"/>
          <w:sz w:val="22"/>
        </w:rPr>
        <w:t xml:space="preserve"> </w:t>
      </w:r>
      <w:r w:rsidRPr="00BD16B3">
        <w:rPr>
          <w:color w:val="000000"/>
          <w:sz w:val="22"/>
        </w:rPr>
        <w:t xml:space="preserve">Keonjhar, </w:t>
      </w:r>
    </w:p>
    <w:p w:rsidR="00862E33" w:rsidRPr="00BD16B3" w:rsidRDefault="00862E33" w:rsidP="00862E33">
      <w:pPr>
        <w:spacing w:before="100" w:beforeAutospacing="1"/>
        <w:rPr>
          <w:color w:val="000000"/>
          <w:sz w:val="22"/>
        </w:rPr>
      </w:pPr>
      <w:r w:rsidRPr="00BD16B3">
        <w:rPr>
          <w:color w:val="000000"/>
          <w:sz w:val="22"/>
        </w:rPr>
        <w:t xml:space="preserve">                         (c) DE(S &amp; AP), Keonjhar</w:t>
      </w:r>
    </w:p>
    <w:p w:rsidR="00862E33" w:rsidRPr="00BD16B3" w:rsidRDefault="00862E33" w:rsidP="00862E33">
      <w:pPr>
        <w:spacing w:before="100" w:beforeAutospacing="1"/>
        <w:ind w:right="-576"/>
        <w:rPr>
          <w:color w:val="000000"/>
          <w:sz w:val="22"/>
        </w:rPr>
      </w:pPr>
    </w:p>
    <w:p w:rsidR="00862E33" w:rsidRPr="00F11E17" w:rsidRDefault="00862E33" w:rsidP="00862E33">
      <w:pPr>
        <w:spacing w:before="100" w:beforeAutospacing="1"/>
        <w:ind w:right="-576"/>
        <w:rPr>
          <w:color w:val="000000"/>
          <w:sz w:val="22"/>
        </w:rPr>
      </w:pPr>
      <w:r>
        <w:rPr>
          <w:color w:val="000000"/>
          <w:sz w:val="22"/>
        </w:rPr>
        <w:t xml:space="preserve">         </w:t>
      </w:r>
      <w:r w:rsidRPr="00F11E17">
        <w:rPr>
          <w:color w:val="000000"/>
          <w:sz w:val="22"/>
        </w:rPr>
        <w:t xml:space="preserve">                                                                                                                  (Page no.03 of 24)</w:t>
      </w:r>
    </w:p>
    <w:p w:rsidR="0048384F" w:rsidRPr="00BD16B3" w:rsidRDefault="0048384F">
      <w:pPr>
        <w:spacing w:line="360" w:lineRule="auto"/>
        <w:jc w:val="both"/>
        <w:rPr>
          <w:b/>
          <w:color w:val="000000"/>
          <w:u w:val="single"/>
        </w:rPr>
      </w:pPr>
      <w:r w:rsidRPr="00BD16B3">
        <w:rPr>
          <w:b/>
          <w:color w:val="000000"/>
        </w:rPr>
        <w:lastRenderedPageBreak/>
        <w:t xml:space="preserve">                                                                  </w:t>
      </w:r>
      <w:r w:rsidRPr="00BD16B3">
        <w:rPr>
          <w:b/>
          <w:color w:val="000000"/>
          <w:u w:val="single"/>
        </w:rPr>
        <w:t>SECTION-II</w:t>
      </w:r>
    </w:p>
    <w:p w:rsidR="0048384F" w:rsidRPr="00BD16B3" w:rsidRDefault="0048384F">
      <w:pPr>
        <w:pStyle w:val="BodyText"/>
        <w:jc w:val="center"/>
        <w:rPr>
          <w:b/>
          <w:color w:val="000000"/>
          <w:sz w:val="28"/>
        </w:rPr>
      </w:pPr>
      <w:r w:rsidRPr="00BD16B3">
        <w:rPr>
          <w:b/>
          <w:color w:val="000000"/>
          <w:sz w:val="28"/>
        </w:rPr>
        <w:t>INSTRUCTIONS TO BIDDERS</w:t>
      </w:r>
    </w:p>
    <w:p w:rsidR="0048384F" w:rsidRPr="00BD16B3" w:rsidRDefault="0048384F">
      <w:pPr>
        <w:pStyle w:val="BodyText"/>
        <w:spacing w:line="300" w:lineRule="atLeast"/>
        <w:rPr>
          <w:b/>
          <w:color w:val="000000"/>
        </w:rPr>
      </w:pPr>
      <w:r w:rsidRPr="00BD16B3">
        <w:rPr>
          <w:b/>
          <w:color w:val="000000"/>
        </w:rPr>
        <w:t>SERVICES TO BE PROVIDED</w:t>
      </w:r>
    </w:p>
    <w:p w:rsidR="0048384F" w:rsidRPr="00BD16B3" w:rsidRDefault="0048384F">
      <w:pPr>
        <w:pStyle w:val="BodyText"/>
        <w:numPr>
          <w:ilvl w:val="0"/>
          <w:numId w:val="7"/>
        </w:numPr>
        <w:spacing w:line="300" w:lineRule="atLeast"/>
        <w:rPr>
          <w:color w:val="000000"/>
        </w:rPr>
      </w:pPr>
      <w:r w:rsidRPr="00BD16B3">
        <w:rPr>
          <w:color w:val="000000"/>
        </w:rPr>
        <w:t xml:space="preserve">Services to be provided are given in Section </w:t>
      </w:r>
      <w:r w:rsidR="00D54F3C" w:rsidRPr="00BD16B3">
        <w:rPr>
          <w:color w:val="000000"/>
        </w:rPr>
        <w:t>VI.</w:t>
      </w:r>
    </w:p>
    <w:p w:rsidR="0048384F" w:rsidRPr="00BD16B3" w:rsidRDefault="0048384F">
      <w:pPr>
        <w:pStyle w:val="BodyText"/>
        <w:numPr>
          <w:ilvl w:val="0"/>
          <w:numId w:val="7"/>
        </w:numPr>
        <w:spacing w:line="300" w:lineRule="atLeast"/>
        <w:rPr>
          <w:b/>
          <w:color w:val="000000"/>
        </w:rPr>
      </w:pPr>
      <w:r w:rsidRPr="00BD16B3">
        <w:rPr>
          <w:b/>
          <w:color w:val="000000"/>
        </w:rPr>
        <w:t>Eligible Bidders</w:t>
      </w:r>
    </w:p>
    <w:p w:rsidR="0048384F" w:rsidRPr="00BD16B3" w:rsidRDefault="0048384F">
      <w:pPr>
        <w:pStyle w:val="BodyText"/>
        <w:numPr>
          <w:ilvl w:val="1"/>
          <w:numId w:val="7"/>
        </w:numPr>
        <w:spacing w:line="300" w:lineRule="atLeast"/>
        <w:rPr>
          <w:color w:val="000000"/>
        </w:rPr>
      </w:pPr>
      <w:r w:rsidRPr="00BD16B3">
        <w:rPr>
          <w:color w:val="000000"/>
        </w:rPr>
        <w:t>The bidder holding a valid certificate issued by the competent authority of a PSU/Central/State Govt. organization for satisfactory performance of the contact on hiring vehicles for at</w:t>
      </w:r>
      <w:r w:rsidR="008F49F7">
        <w:rPr>
          <w:color w:val="000000"/>
        </w:rPr>
        <w:t xml:space="preserve"> </w:t>
      </w:r>
      <w:r w:rsidRPr="00BD16B3">
        <w:rPr>
          <w:color w:val="000000"/>
        </w:rPr>
        <w:t>least one year .</w:t>
      </w:r>
    </w:p>
    <w:p w:rsidR="0048384F" w:rsidRPr="00BD16B3" w:rsidRDefault="0048384F">
      <w:pPr>
        <w:pStyle w:val="BodyText"/>
        <w:numPr>
          <w:ilvl w:val="1"/>
          <w:numId w:val="7"/>
        </w:numPr>
        <w:spacing w:line="300" w:lineRule="atLeast"/>
        <w:rPr>
          <w:color w:val="000000"/>
        </w:rPr>
      </w:pPr>
      <w:r w:rsidRPr="00BD16B3">
        <w:rPr>
          <w:color w:val="000000"/>
        </w:rPr>
        <w:t xml:space="preserve">The bidder should own or on lease sufficient number of vehicles, not less than one </w:t>
      </w:r>
    </w:p>
    <w:p w:rsidR="0048384F" w:rsidRPr="00BD16B3" w:rsidRDefault="0048384F">
      <w:pPr>
        <w:pStyle w:val="BodyText"/>
        <w:spacing w:line="300" w:lineRule="atLeast"/>
        <w:ind w:left="1080"/>
        <w:rPr>
          <w:color w:val="000000"/>
        </w:rPr>
      </w:pPr>
      <w:r w:rsidRPr="00BD16B3">
        <w:rPr>
          <w:color w:val="000000"/>
        </w:rPr>
        <w:t xml:space="preserve">(i.e. minimum 16.67% of the total quantity estimated for hiring) of model not older than </w:t>
      </w:r>
      <w:r w:rsidR="0036304B">
        <w:rPr>
          <w:color w:val="000000"/>
        </w:rPr>
        <w:t>three</w:t>
      </w:r>
      <w:r w:rsidRPr="00BD16B3">
        <w:rPr>
          <w:color w:val="000000"/>
        </w:rPr>
        <w:t xml:space="preserve"> years from the date of issue of NIT which are registered as commercial vehicles in their names or Firm’s name . The proof of ownership or lease holding should be produced as and when called </w:t>
      </w:r>
      <w:r w:rsidR="00D54F3C" w:rsidRPr="00BD16B3">
        <w:rPr>
          <w:color w:val="000000"/>
        </w:rPr>
        <w:t>for.</w:t>
      </w:r>
    </w:p>
    <w:p w:rsidR="0048384F" w:rsidRPr="00BD16B3" w:rsidRDefault="0048384F">
      <w:pPr>
        <w:pStyle w:val="BodyText"/>
        <w:numPr>
          <w:ilvl w:val="1"/>
          <w:numId w:val="7"/>
        </w:numPr>
        <w:spacing w:line="300" w:lineRule="atLeast"/>
        <w:rPr>
          <w:color w:val="000000"/>
        </w:rPr>
      </w:pPr>
      <w:r w:rsidRPr="00BD16B3">
        <w:rPr>
          <w:color w:val="000000"/>
        </w:rPr>
        <w:t xml:space="preserve">The bidder shall also submit full details of the vehicles that can be assigned in their favour and shall give a clear declaration that the firm will be able to supply commercial vehicles of model not older </w:t>
      </w:r>
      <w:r w:rsidR="00AC5503">
        <w:rPr>
          <w:color w:val="000000"/>
        </w:rPr>
        <w:t>than five</w:t>
      </w:r>
      <w:r w:rsidR="00D54F3C" w:rsidRPr="00BD16B3">
        <w:rPr>
          <w:color w:val="000000"/>
        </w:rPr>
        <w:t xml:space="preserve"> years</w:t>
      </w:r>
      <w:r w:rsidR="00E33B65">
        <w:rPr>
          <w:color w:val="000000"/>
        </w:rPr>
        <w:t xml:space="preserve"> for this </w:t>
      </w:r>
      <w:r w:rsidR="00D54F3C">
        <w:rPr>
          <w:color w:val="000000"/>
        </w:rPr>
        <w:t>Sub. Region</w:t>
      </w:r>
      <w:r w:rsidR="00E33B65">
        <w:rPr>
          <w:color w:val="000000"/>
        </w:rPr>
        <w:t xml:space="preserve"> in case of </w:t>
      </w:r>
      <w:r w:rsidR="00D54F3C">
        <w:rPr>
          <w:color w:val="000000"/>
        </w:rPr>
        <w:t>emergency, if</w:t>
      </w:r>
      <w:r w:rsidR="001B68CD">
        <w:rPr>
          <w:color w:val="000000"/>
        </w:rPr>
        <w:t xml:space="preserve"> required</w:t>
      </w:r>
      <w:r w:rsidRPr="00BD16B3">
        <w:rPr>
          <w:color w:val="000000"/>
        </w:rPr>
        <w:t>.</w:t>
      </w:r>
    </w:p>
    <w:p w:rsidR="0048384F" w:rsidRPr="00BD16B3" w:rsidRDefault="0048384F">
      <w:pPr>
        <w:pStyle w:val="BodyText"/>
        <w:numPr>
          <w:ilvl w:val="1"/>
          <w:numId w:val="7"/>
        </w:numPr>
        <w:spacing w:line="300" w:lineRule="atLeast"/>
        <w:rPr>
          <w:color w:val="000000"/>
        </w:rPr>
      </w:pPr>
      <w:r w:rsidRPr="00BD16B3">
        <w:rPr>
          <w:color w:val="000000"/>
        </w:rPr>
        <w:t xml:space="preserve">The </w:t>
      </w:r>
      <w:r w:rsidR="00D54F3C" w:rsidRPr="00BD16B3">
        <w:rPr>
          <w:color w:val="000000"/>
        </w:rPr>
        <w:t>bidder shall</w:t>
      </w:r>
      <w:r w:rsidRPr="00BD16B3">
        <w:rPr>
          <w:color w:val="000000"/>
        </w:rPr>
        <w:t xml:space="preserve"> have experience of minimum period of one year for similar type of contact of supplying commercial vehicles to any Govt. organization or any Public Sector </w:t>
      </w:r>
      <w:r w:rsidR="00D54F3C" w:rsidRPr="00BD16B3">
        <w:rPr>
          <w:color w:val="000000"/>
        </w:rPr>
        <w:t>Undertaking.</w:t>
      </w:r>
    </w:p>
    <w:p w:rsidR="0048384F" w:rsidRPr="00BD16B3" w:rsidRDefault="0048384F">
      <w:pPr>
        <w:pStyle w:val="BodyText"/>
        <w:numPr>
          <w:ilvl w:val="0"/>
          <w:numId w:val="7"/>
        </w:numPr>
        <w:spacing w:line="300" w:lineRule="atLeast"/>
        <w:rPr>
          <w:b/>
          <w:color w:val="000000"/>
        </w:rPr>
      </w:pPr>
      <w:r w:rsidRPr="00BD16B3">
        <w:rPr>
          <w:b/>
          <w:color w:val="000000"/>
        </w:rPr>
        <w:t xml:space="preserve">Cost of Bidding </w:t>
      </w:r>
    </w:p>
    <w:p w:rsidR="0048384F" w:rsidRPr="00BD16B3" w:rsidRDefault="0048384F">
      <w:pPr>
        <w:pStyle w:val="BodyText"/>
        <w:spacing w:line="300" w:lineRule="atLeast"/>
        <w:ind w:left="1080"/>
        <w:rPr>
          <w:color w:val="000000"/>
        </w:rPr>
      </w:pPr>
      <w:r w:rsidRPr="00BD16B3">
        <w:rPr>
          <w:color w:val="000000"/>
        </w:rPr>
        <w:t xml:space="preserve">The bidder shall bear all costs associated with the preparation and submission of the bid. BSNL in no case be responsible for these costs regardless of the conduct or outcome of the bidding </w:t>
      </w:r>
      <w:r w:rsidR="00D54F3C" w:rsidRPr="00BD16B3">
        <w:rPr>
          <w:color w:val="000000"/>
        </w:rPr>
        <w:t>process.</w:t>
      </w:r>
    </w:p>
    <w:p w:rsidR="0048384F" w:rsidRPr="00BD16B3" w:rsidRDefault="0048384F">
      <w:pPr>
        <w:pStyle w:val="BodyText"/>
        <w:numPr>
          <w:ilvl w:val="0"/>
          <w:numId w:val="7"/>
        </w:numPr>
        <w:spacing w:line="300" w:lineRule="atLeast"/>
        <w:rPr>
          <w:b/>
          <w:color w:val="000000"/>
        </w:rPr>
      </w:pPr>
      <w:r w:rsidRPr="00BD16B3">
        <w:rPr>
          <w:b/>
          <w:color w:val="000000"/>
        </w:rPr>
        <w:t>Bid Document</w:t>
      </w:r>
    </w:p>
    <w:p w:rsidR="0048384F" w:rsidRPr="00BD16B3" w:rsidRDefault="0048384F">
      <w:pPr>
        <w:pStyle w:val="BodyText"/>
        <w:numPr>
          <w:ilvl w:val="1"/>
          <w:numId w:val="10"/>
        </w:numPr>
        <w:spacing w:line="300" w:lineRule="atLeast"/>
        <w:rPr>
          <w:color w:val="000000"/>
        </w:rPr>
      </w:pPr>
      <w:r w:rsidRPr="00BD16B3">
        <w:rPr>
          <w:color w:val="000000"/>
        </w:rPr>
        <w:t>Bid document includes:-</w:t>
      </w:r>
    </w:p>
    <w:p w:rsidR="0048384F" w:rsidRPr="00BD16B3" w:rsidRDefault="0048384F">
      <w:pPr>
        <w:pStyle w:val="BodyText"/>
        <w:numPr>
          <w:ilvl w:val="1"/>
          <w:numId w:val="7"/>
        </w:numPr>
        <w:spacing w:line="300" w:lineRule="atLeast"/>
        <w:rPr>
          <w:color w:val="000000"/>
        </w:rPr>
      </w:pPr>
      <w:r w:rsidRPr="00BD16B3">
        <w:rPr>
          <w:color w:val="000000"/>
        </w:rPr>
        <w:t>Notice Inviting Tender</w:t>
      </w:r>
    </w:p>
    <w:p w:rsidR="0048384F" w:rsidRPr="00BD16B3" w:rsidRDefault="0048384F">
      <w:pPr>
        <w:pStyle w:val="BodyText"/>
        <w:numPr>
          <w:ilvl w:val="1"/>
          <w:numId w:val="7"/>
        </w:numPr>
        <w:spacing w:line="300" w:lineRule="atLeast"/>
        <w:rPr>
          <w:color w:val="000000"/>
        </w:rPr>
      </w:pPr>
      <w:r w:rsidRPr="00BD16B3">
        <w:rPr>
          <w:color w:val="000000"/>
        </w:rPr>
        <w:t>Instructions to bidders</w:t>
      </w:r>
    </w:p>
    <w:p w:rsidR="0048384F" w:rsidRPr="00BD16B3" w:rsidRDefault="0048384F">
      <w:pPr>
        <w:pStyle w:val="BodyText"/>
        <w:numPr>
          <w:ilvl w:val="1"/>
          <w:numId w:val="7"/>
        </w:numPr>
        <w:spacing w:line="300" w:lineRule="atLeast"/>
        <w:rPr>
          <w:color w:val="000000"/>
        </w:rPr>
      </w:pPr>
      <w:r w:rsidRPr="00BD16B3">
        <w:rPr>
          <w:color w:val="000000"/>
        </w:rPr>
        <w:t>General condition (Commercial) of the contact</w:t>
      </w:r>
    </w:p>
    <w:p w:rsidR="0048384F" w:rsidRPr="00BD16B3" w:rsidRDefault="0048384F">
      <w:pPr>
        <w:pStyle w:val="BodyText"/>
        <w:numPr>
          <w:ilvl w:val="1"/>
          <w:numId w:val="7"/>
        </w:numPr>
        <w:spacing w:line="300" w:lineRule="atLeast"/>
        <w:rPr>
          <w:color w:val="000000"/>
        </w:rPr>
      </w:pPr>
      <w:r w:rsidRPr="00BD16B3">
        <w:rPr>
          <w:color w:val="000000"/>
        </w:rPr>
        <w:t>Special conditions of contract if any</w:t>
      </w:r>
    </w:p>
    <w:p w:rsidR="0048384F" w:rsidRPr="00BD16B3" w:rsidRDefault="0048384F">
      <w:pPr>
        <w:pStyle w:val="BodyText"/>
        <w:numPr>
          <w:ilvl w:val="1"/>
          <w:numId w:val="7"/>
        </w:numPr>
        <w:spacing w:line="300" w:lineRule="atLeast"/>
        <w:rPr>
          <w:color w:val="000000"/>
        </w:rPr>
      </w:pPr>
      <w:r w:rsidRPr="00BD16B3">
        <w:rPr>
          <w:color w:val="000000"/>
        </w:rPr>
        <w:t>Schedule of requirement and Hire Charges</w:t>
      </w:r>
    </w:p>
    <w:p w:rsidR="0048384F" w:rsidRPr="00BD16B3" w:rsidRDefault="0048384F">
      <w:pPr>
        <w:pStyle w:val="BodyText"/>
        <w:numPr>
          <w:ilvl w:val="1"/>
          <w:numId w:val="7"/>
        </w:numPr>
        <w:spacing w:line="300" w:lineRule="atLeast"/>
        <w:rPr>
          <w:color w:val="000000"/>
        </w:rPr>
      </w:pPr>
      <w:r w:rsidRPr="00BD16B3">
        <w:rPr>
          <w:color w:val="000000"/>
        </w:rPr>
        <w:t>Services to be provided</w:t>
      </w:r>
    </w:p>
    <w:p w:rsidR="0048384F" w:rsidRPr="00BD16B3" w:rsidRDefault="0048384F">
      <w:pPr>
        <w:pStyle w:val="BodyText"/>
        <w:numPr>
          <w:ilvl w:val="1"/>
          <w:numId w:val="7"/>
        </w:numPr>
        <w:spacing w:line="300" w:lineRule="atLeast"/>
        <w:rPr>
          <w:color w:val="000000"/>
        </w:rPr>
      </w:pPr>
      <w:r w:rsidRPr="00BD16B3">
        <w:rPr>
          <w:color w:val="000000"/>
        </w:rPr>
        <w:t>Bid form and price schedule</w:t>
      </w:r>
    </w:p>
    <w:p w:rsidR="0048384F" w:rsidRPr="00BD16B3" w:rsidRDefault="0048384F">
      <w:pPr>
        <w:pStyle w:val="BodyText"/>
        <w:numPr>
          <w:ilvl w:val="1"/>
          <w:numId w:val="7"/>
        </w:numPr>
        <w:spacing w:line="300" w:lineRule="atLeast"/>
        <w:rPr>
          <w:color w:val="000000"/>
        </w:rPr>
      </w:pPr>
      <w:r w:rsidRPr="00BD16B3">
        <w:rPr>
          <w:color w:val="000000"/>
        </w:rPr>
        <w:t>Bid security form</w:t>
      </w:r>
    </w:p>
    <w:p w:rsidR="0048384F" w:rsidRPr="00BD16B3" w:rsidRDefault="0048384F">
      <w:pPr>
        <w:pStyle w:val="BodyText"/>
        <w:numPr>
          <w:ilvl w:val="1"/>
          <w:numId w:val="7"/>
        </w:numPr>
        <w:spacing w:line="300" w:lineRule="atLeast"/>
        <w:rPr>
          <w:color w:val="000000"/>
        </w:rPr>
      </w:pPr>
      <w:r w:rsidRPr="00BD16B3">
        <w:rPr>
          <w:color w:val="000000"/>
        </w:rPr>
        <w:t>Performance Security Bond Form</w:t>
      </w:r>
    </w:p>
    <w:p w:rsidR="0048384F" w:rsidRPr="00BD16B3" w:rsidRDefault="0048384F">
      <w:pPr>
        <w:pStyle w:val="BodyText"/>
        <w:numPr>
          <w:ilvl w:val="1"/>
          <w:numId w:val="7"/>
        </w:numPr>
        <w:spacing w:line="300" w:lineRule="atLeast"/>
        <w:rPr>
          <w:color w:val="000000"/>
        </w:rPr>
      </w:pPr>
      <w:r w:rsidRPr="00BD16B3">
        <w:rPr>
          <w:color w:val="000000"/>
        </w:rPr>
        <w:t>Letter of authorization to attend bid opening</w:t>
      </w:r>
    </w:p>
    <w:p w:rsidR="0048384F" w:rsidRPr="00BD16B3" w:rsidRDefault="0048384F">
      <w:pPr>
        <w:pStyle w:val="BodyText"/>
        <w:numPr>
          <w:ilvl w:val="1"/>
          <w:numId w:val="10"/>
        </w:numPr>
        <w:spacing w:line="300" w:lineRule="atLeast"/>
        <w:rPr>
          <w:color w:val="000000"/>
        </w:rPr>
      </w:pPr>
      <w:r w:rsidRPr="00BD16B3">
        <w:rPr>
          <w:color w:val="000000"/>
        </w:rPr>
        <w:t xml:space="preserve">The bidder is requested to examine all instructions, forms, terms and specification in the Bid </w:t>
      </w:r>
      <w:r w:rsidR="00D54F3C" w:rsidRPr="00BD16B3">
        <w:rPr>
          <w:color w:val="000000"/>
        </w:rPr>
        <w:t xml:space="preserve">documents. </w:t>
      </w:r>
      <w:r w:rsidRPr="00BD16B3">
        <w:rPr>
          <w:color w:val="000000"/>
        </w:rPr>
        <w:t xml:space="preserve">Failure to furnish all the information required as per Bid Documents or submission of the bids not substantially responsive to the Bid Documents in every respect will be at the bidder’s risk and may result in rejection of the Bid .                                                    </w:t>
      </w:r>
    </w:p>
    <w:p w:rsidR="00FB14AF" w:rsidRDefault="00FB14AF">
      <w:pPr>
        <w:pStyle w:val="BodyText"/>
        <w:spacing w:line="300" w:lineRule="atLeast"/>
        <w:rPr>
          <w:color w:val="000000"/>
        </w:rPr>
      </w:pPr>
      <w:r>
        <w:rPr>
          <w:color w:val="000000"/>
        </w:rPr>
        <w:t xml:space="preserve">                                                                                                                              (Page.4 of </w:t>
      </w:r>
      <w:r w:rsidR="00D54F3C">
        <w:rPr>
          <w:color w:val="000000"/>
        </w:rPr>
        <w:t>24)</w:t>
      </w:r>
    </w:p>
    <w:p w:rsidR="0048384F" w:rsidRPr="00BD16B3" w:rsidRDefault="0048384F">
      <w:pPr>
        <w:pStyle w:val="BodyText"/>
        <w:numPr>
          <w:ilvl w:val="1"/>
          <w:numId w:val="10"/>
        </w:numPr>
        <w:spacing w:line="300" w:lineRule="atLeast"/>
        <w:rPr>
          <w:color w:val="000000"/>
        </w:rPr>
      </w:pPr>
      <w:r w:rsidRPr="00BD16B3">
        <w:rPr>
          <w:color w:val="000000"/>
        </w:rPr>
        <w:lastRenderedPageBreak/>
        <w:t xml:space="preserve">A prospective bidder requiring any clarification on the Bid document shall notify the purchaser in </w:t>
      </w:r>
      <w:r w:rsidR="00AD4CAA" w:rsidRPr="00BD16B3">
        <w:rPr>
          <w:color w:val="000000"/>
        </w:rPr>
        <w:t xml:space="preserve">writing. </w:t>
      </w:r>
      <w:r w:rsidRPr="00BD16B3">
        <w:rPr>
          <w:color w:val="000000"/>
        </w:rPr>
        <w:t xml:space="preserve">The Purchaser shall respond in writing to any request for the clarification of bid document which it receives not later than 7 days prior to the date of opening of </w:t>
      </w:r>
      <w:r w:rsidR="00395071" w:rsidRPr="00BD16B3">
        <w:rPr>
          <w:color w:val="000000"/>
        </w:rPr>
        <w:t>Tender.</w:t>
      </w:r>
    </w:p>
    <w:p w:rsidR="0048384F" w:rsidRPr="00BD16B3" w:rsidRDefault="0048384F">
      <w:pPr>
        <w:pStyle w:val="BodyText"/>
        <w:numPr>
          <w:ilvl w:val="0"/>
          <w:numId w:val="7"/>
        </w:numPr>
        <w:spacing w:before="240" w:line="300" w:lineRule="atLeast"/>
        <w:rPr>
          <w:b/>
          <w:color w:val="000000"/>
        </w:rPr>
      </w:pPr>
      <w:r w:rsidRPr="00BD16B3">
        <w:rPr>
          <w:b/>
          <w:color w:val="000000"/>
        </w:rPr>
        <w:t xml:space="preserve">Documents required to be submitted for establishing Bidders Eligibility </w:t>
      </w:r>
      <w:r w:rsidR="00395071" w:rsidRPr="00BD16B3">
        <w:rPr>
          <w:b/>
          <w:color w:val="000000"/>
        </w:rPr>
        <w:t>&amp; Qualifications</w:t>
      </w:r>
      <w:r w:rsidRPr="00BD16B3">
        <w:rPr>
          <w:b/>
          <w:color w:val="000000"/>
        </w:rPr>
        <w:t>.</w:t>
      </w:r>
    </w:p>
    <w:p w:rsidR="0048384F" w:rsidRPr="00BD16B3" w:rsidRDefault="0048384F">
      <w:pPr>
        <w:pStyle w:val="BodyText"/>
        <w:numPr>
          <w:ilvl w:val="0"/>
          <w:numId w:val="11"/>
        </w:numPr>
        <w:spacing w:line="300" w:lineRule="atLeast"/>
        <w:rPr>
          <w:color w:val="000000"/>
        </w:rPr>
      </w:pPr>
      <w:r w:rsidRPr="00BD16B3">
        <w:rPr>
          <w:color w:val="000000"/>
        </w:rPr>
        <w:t xml:space="preserve">The bidder shall furnish the particulars of past performance with supporting </w:t>
      </w:r>
      <w:r w:rsidR="00395071" w:rsidRPr="00BD16B3">
        <w:rPr>
          <w:color w:val="000000"/>
        </w:rPr>
        <w:t>documents.</w:t>
      </w:r>
    </w:p>
    <w:p w:rsidR="0048384F" w:rsidRPr="00BD16B3" w:rsidRDefault="0048384F">
      <w:pPr>
        <w:pStyle w:val="BodyText"/>
        <w:numPr>
          <w:ilvl w:val="0"/>
          <w:numId w:val="11"/>
        </w:numPr>
        <w:spacing w:line="300" w:lineRule="atLeast"/>
        <w:rPr>
          <w:color w:val="000000"/>
        </w:rPr>
      </w:pPr>
      <w:r w:rsidRPr="00BD16B3">
        <w:rPr>
          <w:color w:val="000000"/>
        </w:rPr>
        <w:t>Partnership Deed or Proprietorship deed or articles / Memorandum of Association as the case may be latest Annual Account in Form - C6 .</w:t>
      </w:r>
    </w:p>
    <w:p w:rsidR="0048384F" w:rsidRPr="00BD16B3" w:rsidRDefault="0048384F">
      <w:pPr>
        <w:pStyle w:val="BodyText"/>
        <w:numPr>
          <w:ilvl w:val="0"/>
          <w:numId w:val="11"/>
        </w:numPr>
        <w:spacing w:line="300" w:lineRule="atLeast"/>
        <w:rPr>
          <w:color w:val="000000"/>
        </w:rPr>
      </w:pPr>
      <w:r w:rsidRPr="00BD16B3">
        <w:rPr>
          <w:color w:val="000000"/>
        </w:rPr>
        <w:t>Latest Income Tax clearance Certificate (ITCC)</w:t>
      </w:r>
    </w:p>
    <w:p w:rsidR="0048384F" w:rsidRPr="00BD16B3" w:rsidRDefault="0048384F">
      <w:pPr>
        <w:pStyle w:val="BodyText"/>
        <w:numPr>
          <w:ilvl w:val="0"/>
          <w:numId w:val="11"/>
        </w:numPr>
        <w:spacing w:line="300" w:lineRule="atLeast"/>
        <w:rPr>
          <w:color w:val="000000"/>
          <w:sz w:val="18"/>
        </w:rPr>
      </w:pPr>
      <w:r w:rsidRPr="00BD16B3">
        <w:rPr>
          <w:color w:val="000000"/>
        </w:rPr>
        <w:t xml:space="preserve">Service Tax Registration Number </w:t>
      </w:r>
      <w:r w:rsidRPr="00BD16B3">
        <w:rPr>
          <w:color w:val="000000"/>
          <w:sz w:val="18"/>
        </w:rPr>
        <w:t xml:space="preserve">And </w:t>
      </w:r>
      <w:r w:rsidRPr="00BD16B3">
        <w:rPr>
          <w:color w:val="000000"/>
          <w:sz w:val="20"/>
          <w:szCs w:val="20"/>
        </w:rPr>
        <w:t>Latest Service Tax Clearance Certificate</w:t>
      </w:r>
      <w:r w:rsidRPr="00BD16B3">
        <w:rPr>
          <w:color w:val="000000"/>
        </w:rPr>
        <w:t xml:space="preserve">                       </w:t>
      </w:r>
    </w:p>
    <w:p w:rsidR="0048384F" w:rsidRPr="00BD16B3" w:rsidRDefault="0048384F">
      <w:pPr>
        <w:pStyle w:val="BodyText"/>
        <w:numPr>
          <w:ilvl w:val="0"/>
          <w:numId w:val="11"/>
        </w:numPr>
        <w:spacing w:line="300" w:lineRule="atLeast"/>
        <w:rPr>
          <w:color w:val="000000"/>
        </w:rPr>
      </w:pPr>
      <w:r w:rsidRPr="00BD16B3">
        <w:rPr>
          <w:color w:val="000000"/>
        </w:rPr>
        <w:t>Valid and authenticated certificate from any of the PSU/Central/State Govt. organization for satisfactory performance of the contract on hiring vehicles for at least one year.</w:t>
      </w:r>
    </w:p>
    <w:p w:rsidR="0048384F" w:rsidRPr="00BD16B3" w:rsidRDefault="0048384F">
      <w:pPr>
        <w:pStyle w:val="BodyText"/>
        <w:spacing w:line="300" w:lineRule="atLeast"/>
        <w:ind w:left="1440"/>
        <w:rPr>
          <w:color w:val="000000"/>
        </w:rPr>
      </w:pPr>
      <w:r w:rsidRPr="00BD16B3">
        <w:rPr>
          <w:color w:val="000000"/>
        </w:rPr>
        <w:t xml:space="preserve">iv) </w:t>
      </w:r>
      <w:r w:rsidRPr="00BD16B3">
        <w:rPr>
          <w:color w:val="000000"/>
        </w:rPr>
        <w:tab/>
        <w:t>PAN Number (Permanent Account Number)</w:t>
      </w:r>
    </w:p>
    <w:p w:rsidR="0048384F" w:rsidRPr="00BD16B3" w:rsidRDefault="0048384F">
      <w:pPr>
        <w:pStyle w:val="BodyText"/>
        <w:spacing w:before="240" w:line="300" w:lineRule="atLeast"/>
        <w:rPr>
          <w:b/>
          <w:color w:val="000000"/>
        </w:rPr>
      </w:pPr>
      <w:r w:rsidRPr="00BD16B3">
        <w:rPr>
          <w:b/>
          <w:color w:val="000000"/>
        </w:rPr>
        <w:t>6.</w:t>
      </w:r>
      <w:r w:rsidRPr="00BD16B3">
        <w:rPr>
          <w:b/>
          <w:color w:val="000000"/>
        </w:rPr>
        <w:tab/>
        <w:t>Amendment to bid document</w:t>
      </w:r>
    </w:p>
    <w:p w:rsidR="0048384F" w:rsidRPr="00BD16B3" w:rsidRDefault="0048384F">
      <w:pPr>
        <w:pStyle w:val="BodyText"/>
        <w:spacing w:line="300" w:lineRule="atLeast"/>
        <w:ind w:left="2160" w:hanging="720"/>
        <w:rPr>
          <w:color w:val="000000"/>
        </w:rPr>
      </w:pPr>
      <w:r w:rsidRPr="00BD16B3">
        <w:rPr>
          <w:color w:val="000000"/>
        </w:rPr>
        <w:t>i)</w:t>
      </w:r>
      <w:r w:rsidRPr="00BD16B3">
        <w:rPr>
          <w:color w:val="000000"/>
        </w:rPr>
        <w:tab/>
        <w:t xml:space="preserve">At any time, prior to the date of submission of bid BSNL may for any reason whether at its own initiative or in response to a clarification required by a prospective bidder modify the bid documents by </w:t>
      </w:r>
      <w:r w:rsidR="00395071" w:rsidRPr="00BD16B3">
        <w:rPr>
          <w:color w:val="000000"/>
        </w:rPr>
        <w:t>amendments.</w:t>
      </w:r>
    </w:p>
    <w:p w:rsidR="0048384F" w:rsidRPr="00BD16B3" w:rsidRDefault="0048384F">
      <w:pPr>
        <w:pStyle w:val="BodyText"/>
        <w:spacing w:line="300" w:lineRule="atLeast"/>
        <w:ind w:left="2160" w:hanging="720"/>
        <w:rPr>
          <w:color w:val="000000"/>
        </w:rPr>
      </w:pPr>
      <w:r w:rsidRPr="00BD16B3">
        <w:rPr>
          <w:color w:val="000000"/>
        </w:rPr>
        <w:t>ii)</w:t>
      </w:r>
      <w:r w:rsidRPr="00BD16B3">
        <w:rPr>
          <w:color w:val="000000"/>
        </w:rPr>
        <w:tab/>
        <w:t xml:space="preserve">The amendments shall be notified in writing to all prospective bidders and these amendments will be binding on </w:t>
      </w:r>
      <w:r w:rsidR="00395071" w:rsidRPr="00BD16B3">
        <w:rPr>
          <w:color w:val="000000"/>
        </w:rPr>
        <w:t>them.</w:t>
      </w:r>
    </w:p>
    <w:p w:rsidR="0048384F" w:rsidRPr="00BD16B3" w:rsidRDefault="0048384F">
      <w:pPr>
        <w:pStyle w:val="BodyText"/>
        <w:spacing w:before="240" w:line="300" w:lineRule="atLeast"/>
        <w:rPr>
          <w:b/>
          <w:color w:val="000000"/>
          <w:u w:val="single"/>
        </w:rPr>
      </w:pPr>
      <w:r w:rsidRPr="00BD16B3">
        <w:rPr>
          <w:b/>
          <w:color w:val="000000"/>
        </w:rPr>
        <w:t>7.</w:t>
      </w:r>
      <w:r w:rsidRPr="00BD16B3">
        <w:rPr>
          <w:b/>
          <w:color w:val="000000"/>
        </w:rPr>
        <w:tab/>
      </w:r>
      <w:r w:rsidRPr="00BD16B3">
        <w:rPr>
          <w:b/>
          <w:color w:val="000000"/>
          <w:u w:val="single"/>
        </w:rPr>
        <w:t>Documents comprising the bid</w:t>
      </w:r>
    </w:p>
    <w:p w:rsidR="0048384F" w:rsidRPr="00BD16B3" w:rsidRDefault="0048384F">
      <w:pPr>
        <w:pStyle w:val="BodyText"/>
        <w:spacing w:line="300" w:lineRule="atLeast"/>
        <w:ind w:left="1080"/>
        <w:rPr>
          <w:color w:val="000000"/>
        </w:rPr>
      </w:pPr>
      <w:r w:rsidRPr="00BD16B3">
        <w:rPr>
          <w:color w:val="000000"/>
        </w:rPr>
        <w:t xml:space="preserve">The bid prepared by the bidder shall comprise the following </w:t>
      </w:r>
      <w:r w:rsidR="00395071" w:rsidRPr="00BD16B3">
        <w:rPr>
          <w:color w:val="000000"/>
        </w:rPr>
        <w:t>components.</w:t>
      </w:r>
    </w:p>
    <w:p w:rsidR="0048384F" w:rsidRPr="00BD16B3" w:rsidRDefault="0048384F">
      <w:pPr>
        <w:pStyle w:val="BodyText"/>
        <w:numPr>
          <w:ilvl w:val="1"/>
          <w:numId w:val="13"/>
        </w:numPr>
        <w:spacing w:line="300" w:lineRule="atLeast"/>
        <w:rPr>
          <w:color w:val="000000"/>
        </w:rPr>
      </w:pPr>
      <w:r w:rsidRPr="00BD16B3">
        <w:rPr>
          <w:color w:val="000000"/>
        </w:rPr>
        <w:t xml:space="preserve">Documentary evidence established in accordance with clause (2) that the bidder is eligible to bid and is qualified to perform the contract if his bid is </w:t>
      </w:r>
      <w:r w:rsidR="00395071" w:rsidRPr="00BD16B3">
        <w:rPr>
          <w:color w:val="000000"/>
        </w:rPr>
        <w:t>accepted.</w:t>
      </w:r>
    </w:p>
    <w:p w:rsidR="0048384F" w:rsidRPr="00BD16B3" w:rsidRDefault="0048384F">
      <w:pPr>
        <w:pStyle w:val="BodyText"/>
        <w:numPr>
          <w:ilvl w:val="1"/>
          <w:numId w:val="13"/>
        </w:numPr>
        <w:spacing w:line="300" w:lineRule="atLeast"/>
        <w:rPr>
          <w:color w:val="000000"/>
        </w:rPr>
      </w:pPr>
      <w:r w:rsidRPr="00BD16B3">
        <w:rPr>
          <w:color w:val="000000"/>
        </w:rPr>
        <w:t>Bid security furnished in accordance with clause 11.</w:t>
      </w:r>
    </w:p>
    <w:p w:rsidR="0048384F" w:rsidRPr="00BD16B3" w:rsidRDefault="0048384F">
      <w:pPr>
        <w:pStyle w:val="BodyText"/>
        <w:numPr>
          <w:ilvl w:val="1"/>
          <w:numId w:val="13"/>
        </w:numPr>
        <w:spacing w:line="300" w:lineRule="atLeast"/>
        <w:rPr>
          <w:color w:val="000000"/>
        </w:rPr>
      </w:pPr>
      <w:r w:rsidRPr="00BD16B3">
        <w:rPr>
          <w:color w:val="000000"/>
        </w:rPr>
        <w:t>A clause by clause compliance as per clause 10.</w:t>
      </w:r>
    </w:p>
    <w:p w:rsidR="0048384F" w:rsidRPr="00BD16B3" w:rsidRDefault="0048384F">
      <w:pPr>
        <w:pStyle w:val="BodyText"/>
        <w:numPr>
          <w:ilvl w:val="1"/>
          <w:numId w:val="13"/>
        </w:numPr>
        <w:spacing w:line="300" w:lineRule="atLeast"/>
        <w:rPr>
          <w:color w:val="000000"/>
        </w:rPr>
      </w:pPr>
      <w:r w:rsidRPr="00BD16B3">
        <w:rPr>
          <w:color w:val="000000"/>
        </w:rPr>
        <w:t>Bid form and price schedule completed in accordance with clause 8 and 9.</w:t>
      </w:r>
    </w:p>
    <w:p w:rsidR="0048384F" w:rsidRPr="00BD16B3" w:rsidRDefault="0048384F">
      <w:pPr>
        <w:pStyle w:val="BodyText"/>
        <w:spacing w:before="240" w:line="300" w:lineRule="atLeast"/>
        <w:rPr>
          <w:b/>
          <w:color w:val="000000"/>
          <w:u w:val="single"/>
        </w:rPr>
      </w:pPr>
      <w:r w:rsidRPr="00BD16B3">
        <w:rPr>
          <w:b/>
          <w:color w:val="000000"/>
        </w:rPr>
        <w:t>8.</w:t>
      </w:r>
      <w:r w:rsidRPr="00BD16B3">
        <w:rPr>
          <w:b/>
          <w:color w:val="000000"/>
        </w:rPr>
        <w:tab/>
      </w:r>
      <w:r w:rsidRPr="00BD16B3">
        <w:rPr>
          <w:b/>
          <w:color w:val="000000"/>
          <w:u w:val="single"/>
        </w:rPr>
        <w:t>Bid Forms.</w:t>
      </w:r>
    </w:p>
    <w:p w:rsidR="0048384F" w:rsidRPr="00BD16B3" w:rsidRDefault="0048384F">
      <w:pPr>
        <w:pStyle w:val="BodyText"/>
        <w:spacing w:line="300" w:lineRule="atLeast"/>
        <w:ind w:left="1080"/>
        <w:rPr>
          <w:color w:val="000000"/>
        </w:rPr>
      </w:pPr>
      <w:r w:rsidRPr="00BD16B3">
        <w:rPr>
          <w:color w:val="000000"/>
        </w:rPr>
        <w:t>The bidder shall complete the Financial Bid Form as per Section – VII along with appropriate price schedule as per required furnished in Section-V of the bid document and Technical Bid Form as per Section – VII-A.</w:t>
      </w:r>
    </w:p>
    <w:p w:rsidR="0048384F" w:rsidRPr="00BD16B3" w:rsidRDefault="0048384F">
      <w:pPr>
        <w:pStyle w:val="BodyText"/>
        <w:spacing w:before="240" w:line="300" w:lineRule="atLeast"/>
        <w:rPr>
          <w:b/>
          <w:color w:val="000000"/>
          <w:u w:val="single"/>
        </w:rPr>
      </w:pPr>
      <w:r w:rsidRPr="00BD16B3">
        <w:rPr>
          <w:b/>
          <w:color w:val="000000"/>
        </w:rPr>
        <w:t>9.</w:t>
      </w:r>
      <w:r w:rsidRPr="00BD16B3">
        <w:rPr>
          <w:b/>
          <w:color w:val="000000"/>
        </w:rPr>
        <w:tab/>
      </w:r>
      <w:r w:rsidRPr="00BD16B3">
        <w:rPr>
          <w:b/>
          <w:color w:val="000000"/>
          <w:u w:val="single"/>
        </w:rPr>
        <w:t>Bid Price</w:t>
      </w:r>
    </w:p>
    <w:p w:rsidR="0048384F" w:rsidRPr="00BD16B3" w:rsidRDefault="0048384F">
      <w:pPr>
        <w:pStyle w:val="BodyText"/>
        <w:numPr>
          <w:ilvl w:val="0"/>
          <w:numId w:val="15"/>
        </w:numPr>
        <w:spacing w:line="300" w:lineRule="atLeast"/>
        <w:rPr>
          <w:color w:val="000000"/>
        </w:rPr>
      </w:pPr>
      <w:r w:rsidRPr="00BD16B3">
        <w:rPr>
          <w:color w:val="000000"/>
        </w:rPr>
        <w:t xml:space="preserve">The supplier shall quote price as per schedule given in section V for all types of vehicles given in the schedule of </w:t>
      </w:r>
      <w:r w:rsidR="00395071" w:rsidRPr="00BD16B3">
        <w:rPr>
          <w:color w:val="000000"/>
        </w:rPr>
        <w:t xml:space="preserve">requirement. </w:t>
      </w:r>
      <w:r w:rsidRPr="00BD16B3">
        <w:rPr>
          <w:color w:val="000000"/>
        </w:rPr>
        <w:t xml:space="preserve">The composite price should include all type of Taxes, including service Tax etc. as applicable from time to </w:t>
      </w:r>
      <w:r w:rsidR="00395071" w:rsidRPr="00BD16B3">
        <w:rPr>
          <w:color w:val="000000"/>
        </w:rPr>
        <w:t xml:space="preserve">time. </w:t>
      </w:r>
      <w:r w:rsidRPr="00BD16B3">
        <w:rPr>
          <w:color w:val="000000"/>
        </w:rPr>
        <w:t xml:space="preserve">However, the basic unit price needs to be individually indicated against the supply under the </w:t>
      </w:r>
      <w:r w:rsidR="00395071" w:rsidRPr="00BD16B3">
        <w:rPr>
          <w:color w:val="000000"/>
        </w:rPr>
        <w:t>contact.</w:t>
      </w:r>
      <w:r w:rsidRPr="00BD16B3">
        <w:rPr>
          <w:color w:val="000000"/>
        </w:rPr>
        <w:t xml:space="preserve">                                                                    </w:t>
      </w:r>
      <w:r w:rsidRPr="00BD16B3">
        <w:rPr>
          <w:b/>
          <w:color w:val="000000"/>
          <w:sz w:val="20"/>
        </w:rPr>
        <w:t>( Page 5 of 2</w:t>
      </w:r>
      <w:r w:rsidR="004510FB" w:rsidRPr="00BD16B3">
        <w:rPr>
          <w:b/>
          <w:color w:val="000000"/>
          <w:sz w:val="20"/>
        </w:rPr>
        <w:t>4</w:t>
      </w:r>
      <w:r w:rsidRPr="00BD16B3">
        <w:rPr>
          <w:b/>
          <w:color w:val="000000"/>
          <w:sz w:val="20"/>
        </w:rPr>
        <w:t xml:space="preserve"> )</w:t>
      </w:r>
      <w:r w:rsidRPr="00BD16B3">
        <w:rPr>
          <w:color w:val="000000"/>
        </w:rPr>
        <w:t xml:space="preserve">  </w:t>
      </w:r>
    </w:p>
    <w:p w:rsidR="0048384F" w:rsidRPr="00BD16B3" w:rsidRDefault="0048384F">
      <w:pPr>
        <w:pStyle w:val="BodyText"/>
        <w:spacing w:line="300" w:lineRule="atLeast"/>
        <w:rPr>
          <w:color w:val="000000"/>
        </w:rPr>
      </w:pPr>
      <w:r w:rsidRPr="00BD16B3">
        <w:rPr>
          <w:color w:val="000000"/>
        </w:rPr>
        <w:lastRenderedPageBreak/>
        <w:t xml:space="preserve">                       </w:t>
      </w:r>
    </w:p>
    <w:p w:rsidR="0048384F" w:rsidRPr="00BD16B3" w:rsidRDefault="0048384F">
      <w:pPr>
        <w:pStyle w:val="BodyText"/>
        <w:spacing w:line="260" w:lineRule="atLeast"/>
        <w:ind w:left="720"/>
        <w:rPr>
          <w:color w:val="000000"/>
        </w:rPr>
      </w:pPr>
      <w:r w:rsidRPr="00BD16B3">
        <w:rPr>
          <w:color w:val="000000"/>
        </w:rPr>
        <w:t>ii)</w:t>
      </w:r>
      <w:r w:rsidRPr="00BD16B3">
        <w:rPr>
          <w:color w:val="000000"/>
        </w:rPr>
        <w:tab/>
        <w:t xml:space="preserve">The price quote by the bidder shall remain fixed during entire period of Contact &amp;            shall not be subject to variation on any </w:t>
      </w:r>
      <w:r w:rsidR="00395071" w:rsidRPr="00BD16B3">
        <w:rPr>
          <w:color w:val="000000"/>
        </w:rPr>
        <w:t xml:space="preserve">account. </w:t>
      </w:r>
      <w:r w:rsidRPr="00BD16B3">
        <w:rPr>
          <w:color w:val="000000"/>
        </w:rPr>
        <w:t xml:space="preserve">A bid submitted with an adjustable price quotation will be treated as non-responsive and </w:t>
      </w:r>
      <w:r w:rsidR="00395071" w:rsidRPr="00BD16B3">
        <w:rPr>
          <w:color w:val="000000"/>
        </w:rPr>
        <w:t>rejected.</w:t>
      </w:r>
    </w:p>
    <w:p w:rsidR="0048384F" w:rsidRPr="00BD16B3" w:rsidRDefault="0048384F">
      <w:pPr>
        <w:pStyle w:val="BodyText"/>
        <w:spacing w:line="260" w:lineRule="atLeast"/>
        <w:ind w:left="720"/>
        <w:rPr>
          <w:color w:val="000000"/>
        </w:rPr>
      </w:pPr>
      <w:r w:rsidRPr="00BD16B3">
        <w:rPr>
          <w:color w:val="000000"/>
        </w:rPr>
        <w:t>iii)</w:t>
      </w:r>
      <w:r w:rsidRPr="00BD16B3">
        <w:rPr>
          <w:color w:val="000000"/>
        </w:rPr>
        <w:tab/>
        <w:t xml:space="preserve">“Discount” or extra charges if any mentioned by the bidders shall not be considered unless these are specifically indicated I the price </w:t>
      </w:r>
      <w:r w:rsidR="00395071" w:rsidRPr="00BD16B3">
        <w:rPr>
          <w:color w:val="000000"/>
        </w:rPr>
        <w:t>schedule.</w:t>
      </w:r>
    </w:p>
    <w:p w:rsidR="0048384F" w:rsidRPr="00BD16B3" w:rsidRDefault="0048384F">
      <w:pPr>
        <w:pStyle w:val="BodyText"/>
        <w:spacing w:line="260" w:lineRule="atLeast"/>
        <w:rPr>
          <w:color w:val="000000"/>
        </w:rPr>
      </w:pPr>
      <w:r w:rsidRPr="00BD16B3">
        <w:rPr>
          <w:color w:val="000000"/>
        </w:rPr>
        <w:t>10.</w:t>
      </w:r>
      <w:r w:rsidRPr="00BD16B3">
        <w:rPr>
          <w:color w:val="000000"/>
        </w:rPr>
        <w:tab/>
      </w:r>
      <w:r w:rsidRPr="00BD16B3">
        <w:rPr>
          <w:b/>
          <w:color w:val="000000"/>
        </w:rPr>
        <w:t>Clause by clause compliance</w:t>
      </w:r>
    </w:p>
    <w:p w:rsidR="0048384F" w:rsidRPr="00BD16B3" w:rsidRDefault="0048384F">
      <w:pPr>
        <w:pStyle w:val="BodyText"/>
        <w:spacing w:line="260" w:lineRule="atLeast"/>
        <w:ind w:left="720"/>
        <w:rPr>
          <w:color w:val="000000"/>
        </w:rPr>
      </w:pPr>
      <w:r w:rsidRPr="00BD16B3">
        <w:rPr>
          <w:color w:val="000000"/>
        </w:rPr>
        <w:t>A clause by-clause compliance of service to be provided (SECTION-VI) and special condition (Section</w:t>
      </w:r>
      <w:r w:rsidR="00395071">
        <w:rPr>
          <w:color w:val="000000"/>
        </w:rPr>
        <w:t xml:space="preserve"> </w:t>
      </w:r>
      <w:r w:rsidRPr="00BD16B3">
        <w:rPr>
          <w:color w:val="000000"/>
        </w:rPr>
        <w:t xml:space="preserve">IV) shall be </w:t>
      </w:r>
      <w:r w:rsidR="00395071" w:rsidRPr="00BD16B3">
        <w:rPr>
          <w:color w:val="000000"/>
        </w:rPr>
        <w:t xml:space="preserve">given. </w:t>
      </w:r>
      <w:r w:rsidRPr="00BD16B3">
        <w:rPr>
          <w:color w:val="000000"/>
        </w:rPr>
        <w:t xml:space="preserve">In case of deviation a statement of deviation shall be </w:t>
      </w:r>
      <w:r w:rsidR="00527C01" w:rsidRPr="00BD16B3">
        <w:rPr>
          <w:color w:val="000000"/>
        </w:rPr>
        <w:t>given.</w:t>
      </w:r>
    </w:p>
    <w:p w:rsidR="0048384F" w:rsidRPr="00BD16B3" w:rsidRDefault="0048384F">
      <w:pPr>
        <w:pStyle w:val="BodyText"/>
        <w:spacing w:line="260" w:lineRule="atLeast"/>
        <w:rPr>
          <w:b/>
          <w:color w:val="000000"/>
          <w:u w:val="single"/>
        </w:rPr>
      </w:pPr>
      <w:r w:rsidRPr="00BD16B3">
        <w:rPr>
          <w:b/>
          <w:color w:val="000000"/>
        </w:rPr>
        <w:t>11.</w:t>
      </w:r>
      <w:r w:rsidRPr="00BD16B3">
        <w:rPr>
          <w:b/>
          <w:color w:val="000000"/>
        </w:rPr>
        <w:tab/>
      </w:r>
      <w:r w:rsidRPr="00BD16B3">
        <w:rPr>
          <w:b/>
          <w:color w:val="000000"/>
          <w:u w:val="single"/>
        </w:rPr>
        <w:t>Bid Security</w:t>
      </w:r>
      <w:r w:rsidR="001818F3" w:rsidRPr="00BD16B3">
        <w:rPr>
          <w:b/>
          <w:color w:val="000000"/>
          <w:u w:val="single"/>
        </w:rPr>
        <w:t xml:space="preserve"> (EMD)</w:t>
      </w:r>
    </w:p>
    <w:p w:rsidR="0048384F" w:rsidRPr="00BD16B3" w:rsidRDefault="0048384F">
      <w:pPr>
        <w:pStyle w:val="BodyText"/>
        <w:numPr>
          <w:ilvl w:val="1"/>
          <w:numId w:val="16"/>
        </w:numPr>
        <w:spacing w:line="260" w:lineRule="atLeast"/>
        <w:rPr>
          <w:color w:val="000000"/>
        </w:rPr>
      </w:pPr>
      <w:r w:rsidRPr="00BD16B3">
        <w:rPr>
          <w:color w:val="000000"/>
        </w:rPr>
        <w:t xml:space="preserve">Pursuant to clause 7 the bidder must deposit Rs. </w:t>
      </w:r>
      <w:r w:rsidR="003D17DA">
        <w:rPr>
          <w:color w:val="000000"/>
        </w:rPr>
        <w:t>87</w:t>
      </w:r>
      <w:r w:rsidR="00420594">
        <w:rPr>
          <w:color w:val="000000"/>
        </w:rPr>
        <w:t>50</w:t>
      </w:r>
      <w:r w:rsidRPr="00BD16B3">
        <w:rPr>
          <w:color w:val="000000"/>
        </w:rPr>
        <w:t xml:space="preserve">/- (Rupees </w:t>
      </w:r>
      <w:r w:rsidR="003D17DA">
        <w:rPr>
          <w:color w:val="000000"/>
        </w:rPr>
        <w:t>Eight Thousand seven</w:t>
      </w:r>
      <w:r w:rsidR="00D8374E">
        <w:rPr>
          <w:color w:val="000000"/>
        </w:rPr>
        <w:t xml:space="preserve"> hundred fifty </w:t>
      </w:r>
      <w:r w:rsidRPr="00BD16B3">
        <w:rPr>
          <w:color w:val="000000"/>
        </w:rPr>
        <w:t xml:space="preserve">only) as Bid </w:t>
      </w:r>
      <w:r w:rsidR="00395071" w:rsidRPr="00BD16B3">
        <w:rPr>
          <w:color w:val="000000"/>
        </w:rPr>
        <w:t xml:space="preserve">Security. </w:t>
      </w:r>
      <w:r w:rsidRPr="00BD16B3">
        <w:rPr>
          <w:color w:val="000000"/>
        </w:rPr>
        <w:t xml:space="preserve">The Bid Security shall be in the form of Account pay crossed demand draft </w:t>
      </w:r>
      <w:r w:rsidR="00395071" w:rsidRPr="00BD16B3">
        <w:rPr>
          <w:color w:val="000000"/>
        </w:rPr>
        <w:t>from</w:t>
      </w:r>
      <w:r w:rsidRPr="00BD16B3">
        <w:rPr>
          <w:color w:val="000000"/>
        </w:rPr>
        <w:t xml:space="preserve"> any </w:t>
      </w:r>
      <w:r w:rsidR="00395071" w:rsidRPr="00BD16B3">
        <w:rPr>
          <w:color w:val="000000"/>
        </w:rPr>
        <w:t>nationalized</w:t>
      </w:r>
      <w:r w:rsidRPr="00BD16B3">
        <w:rPr>
          <w:color w:val="000000"/>
        </w:rPr>
        <w:t xml:space="preserve"> Bank in favour of “The </w:t>
      </w:r>
      <w:r w:rsidR="00395071" w:rsidRPr="00BD16B3">
        <w:rPr>
          <w:color w:val="000000"/>
        </w:rPr>
        <w:t>Sr. Accounts</w:t>
      </w:r>
      <w:r w:rsidRPr="00BD16B3">
        <w:rPr>
          <w:color w:val="000000"/>
        </w:rPr>
        <w:t xml:space="preserve"> Officer</w:t>
      </w:r>
      <w:r w:rsidR="00395071" w:rsidRPr="00BD16B3">
        <w:rPr>
          <w:color w:val="000000"/>
        </w:rPr>
        <w:t>, BSNL, O</w:t>
      </w:r>
      <w:r w:rsidRPr="00BD16B3">
        <w:rPr>
          <w:color w:val="000000"/>
        </w:rPr>
        <w:t xml:space="preserve">/o The </w:t>
      </w:r>
      <w:r w:rsidR="00395071" w:rsidRPr="00BD16B3">
        <w:rPr>
          <w:color w:val="000000"/>
        </w:rPr>
        <w:t>Dy.GM (</w:t>
      </w:r>
      <w:r w:rsidRPr="00BD16B3">
        <w:rPr>
          <w:color w:val="000000"/>
        </w:rPr>
        <w:t xml:space="preserve">Mtce.)ETR,Bhubaneswar-12” payable at </w:t>
      </w:r>
      <w:r w:rsidR="00395071" w:rsidRPr="00BD16B3">
        <w:rPr>
          <w:color w:val="000000"/>
        </w:rPr>
        <w:t>Bhubaneswar</w:t>
      </w:r>
      <w:r w:rsidRPr="00BD16B3">
        <w:rPr>
          <w:color w:val="000000"/>
        </w:rPr>
        <w:t>/Bank guarantee valid for 180 days from the date of tender opening and may be submitted in separate cover .</w:t>
      </w:r>
    </w:p>
    <w:p w:rsidR="0048384F" w:rsidRPr="00BD16B3" w:rsidRDefault="0048384F">
      <w:pPr>
        <w:pStyle w:val="BodyText"/>
        <w:spacing w:line="260" w:lineRule="atLeast"/>
        <w:ind w:left="720" w:hanging="720"/>
        <w:rPr>
          <w:color w:val="000000"/>
        </w:rPr>
      </w:pPr>
      <w:r w:rsidRPr="00BD16B3">
        <w:rPr>
          <w:color w:val="000000"/>
        </w:rPr>
        <w:t>11.2</w:t>
      </w:r>
      <w:r w:rsidRPr="00BD16B3">
        <w:rPr>
          <w:color w:val="000000"/>
        </w:rPr>
        <w:tab/>
        <w:t xml:space="preserve">The successful bidder’s security will be discharged upon the bidder acceptance of the award of contact satisfactorily in accordance with clause 15 and furnishing the performance </w:t>
      </w:r>
      <w:r w:rsidR="00395071" w:rsidRPr="00BD16B3">
        <w:rPr>
          <w:color w:val="000000"/>
        </w:rPr>
        <w:t>security.</w:t>
      </w:r>
    </w:p>
    <w:p w:rsidR="0048384F" w:rsidRPr="00BD16B3" w:rsidRDefault="0048384F">
      <w:pPr>
        <w:pStyle w:val="BodyText"/>
        <w:spacing w:line="260" w:lineRule="atLeast"/>
        <w:rPr>
          <w:color w:val="000000"/>
        </w:rPr>
      </w:pPr>
      <w:r w:rsidRPr="00BD16B3">
        <w:rPr>
          <w:b/>
          <w:color w:val="000000"/>
        </w:rPr>
        <w:t>11.3.</w:t>
      </w:r>
      <w:r w:rsidRPr="00BD16B3">
        <w:rPr>
          <w:b/>
          <w:color w:val="000000"/>
        </w:rPr>
        <w:tab/>
      </w:r>
      <w:r w:rsidRPr="00BD16B3">
        <w:rPr>
          <w:b/>
          <w:color w:val="000000"/>
          <w:u w:val="single"/>
        </w:rPr>
        <w:t>The Bid Security may be forfeited</w:t>
      </w:r>
      <w:r w:rsidRPr="00BD16B3">
        <w:rPr>
          <w:color w:val="000000"/>
        </w:rPr>
        <w:t xml:space="preserve"> :</w:t>
      </w:r>
    </w:p>
    <w:p w:rsidR="0048384F" w:rsidRPr="00BD16B3" w:rsidRDefault="0048384F">
      <w:pPr>
        <w:pStyle w:val="BodyText"/>
        <w:numPr>
          <w:ilvl w:val="0"/>
          <w:numId w:val="17"/>
        </w:numPr>
        <w:spacing w:line="260" w:lineRule="atLeast"/>
        <w:rPr>
          <w:color w:val="000000"/>
        </w:rPr>
      </w:pPr>
      <w:r w:rsidRPr="00BD16B3">
        <w:rPr>
          <w:color w:val="000000"/>
        </w:rPr>
        <w:t xml:space="preserve">If bidder withdraws his bid during the period of bid validity specified by the bidder in the bid </w:t>
      </w:r>
      <w:r w:rsidR="00395071" w:rsidRPr="00BD16B3">
        <w:rPr>
          <w:color w:val="000000"/>
        </w:rPr>
        <w:t>form.</w:t>
      </w:r>
    </w:p>
    <w:p w:rsidR="0048384F" w:rsidRPr="00BD16B3" w:rsidRDefault="0048384F">
      <w:pPr>
        <w:pStyle w:val="BodyText"/>
        <w:numPr>
          <w:ilvl w:val="0"/>
          <w:numId w:val="17"/>
        </w:numPr>
        <w:spacing w:line="260" w:lineRule="atLeast"/>
        <w:rPr>
          <w:color w:val="000000"/>
        </w:rPr>
      </w:pPr>
      <w:r w:rsidRPr="00BD16B3">
        <w:rPr>
          <w:color w:val="000000"/>
        </w:rPr>
        <w:t>If the successful bidder fails</w:t>
      </w:r>
    </w:p>
    <w:p w:rsidR="0048384F" w:rsidRPr="00BD16B3" w:rsidRDefault="0048384F">
      <w:pPr>
        <w:pStyle w:val="BodyText"/>
        <w:numPr>
          <w:ilvl w:val="1"/>
          <w:numId w:val="17"/>
        </w:numPr>
        <w:spacing w:line="260" w:lineRule="atLeast"/>
        <w:rPr>
          <w:color w:val="000000"/>
        </w:rPr>
      </w:pPr>
      <w:r w:rsidRPr="00BD16B3">
        <w:rPr>
          <w:color w:val="000000"/>
        </w:rPr>
        <w:t>to sign contact in accordance with clause 18</w:t>
      </w:r>
    </w:p>
    <w:p w:rsidR="0048384F" w:rsidRPr="00BD16B3" w:rsidRDefault="0048384F">
      <w:pPr>
        <w:pStyle w:val="BodyText"/>
        <w:numPr>
          <w:ilvl w:val="1"/>
          <w:numId w:val="17"/>
        </w:numPr>
        <w:spacing w:line="260" w:lineRule="atLeast"/>
        <w:rPr>
          <w:color w:val="000000"/>
        </w:rPr>
      </w:pPr>
      <w:r w:rsidRPr="00BD16B3">
        <w:rPr>
          <w:color w:val="000000"/>
        </w:rPr>
        <w:t>to furnish performance security in accordance with clause 2 of section III</w:t>
      </w:r>
    </w:p>
    <w:p w:rsidR="0048384F" w:rsidRPr="00BD16B3" w:rsidRDefault="0048384F">
      <w:pPr>
        <w:pStyle w:val="BodyText"/>
        <w:numPr>
          <w:ilvl w:val="1"/>
          <w:numId w:val="17"/>
        </w:numPr>
        <w:spacing w:line="260" w:lineRule="atLeast"/>
        <w:rPr>
          <w:color w:val="000000"/>
        </w:rPr>
      </w:pPr>
      <w:r w:rsidRPr="00BD16B3">
        <w:rPr>
          <w:color w:val="000000"/>
        </w:rPr>
        <w:t xml:space="preserve">A bid not secured in accordance with para11.1 shall be rejected by the BSNL as non-responsive at the bid opening state and returned to the bidder </w:t>
      </w:r>
      <w:r w:rsidR="00395071" w:rsidRPr="00BD16B3">
        <w:rPr>
          <w:color w:val="000000"/>
        </w:rPr>
        <w:t>unopened.</w:t>
      </w:r>
    </w:p>
    <w:p w:rsidR="0048384F" w:rsidRPr="00BD16B3" w:rsidRDefault="0048384F">
      <w:pPr>
        <w:pStyle w:val="BodyText"/>
        <w:numPr>
          <w:ilvl w:val="1"/>
          <w:numId w:val="17"/>
        </w:numPr>
        <w:spacing w:line="260" w:lineRule="atLeast"/>
        <w:rPr>
          <w:color w:val="000000"/>
        </w:rPr>
      </w:pPr>
      <w:r w:rsidRPr="00BD16B3">
        <w:rPr>
          <w:color w:val="000000"/>
        </w:rPr>
        <w:t>The bid security of unsuccessful bidder will be discharge</w:t>
      </w:r>
      <w:r w:rsidR="007C3DD5">
        <w:rPr>
          <w:color w:val="000000"/>
        </w:rPr>
        <w:t>d/</w:t>
      </w:r>
      <w:r w:rsidRPr="00BD16B3">
        <w:rPr>
          <w:color w:val="000000"/>
        </w:rPr>
        <w:t xml:space="preserve">returned as early as </w:t>
      </w:r>
      <w:r w:rsidR="00395071" w:rsidRPr="00BD16B3">
        <w:rPr>
          <w:color w:val="000000"/>
        </w:rPr>
        <w:t>possible as but</w:t>
      </w:r>
      <w:r w:rsidRPr="00BD16B3">
        <w:rPr>
          <w:color w:val="000000"/>
        </w:rPr>
        <w:t xml:space="preserve"> not later than 30 days after the expiry of the period of bid </w:t>
      </w:r>
      <w:r w:rsidR="00395071" w:rsidRPr="00BD16B3">
        <w:rPr>
          <w:color w:val="000000"/>
        </w:rPr>
        <w:t>validity.</w:t>
      </w:r>
    </w:p>
    <w:p w:rsidR="0048384F" w:rsidRPr="00BD16B3" w:rsidRDefault="0048384F">
      <w:pPr>
        <w:pStyle w:val="BodyText"/>
        <w:spacing w:line="260" w:lineRule="atLeast"/>
        <w:ind w:left="720" w:hanging="720"/>
        <w:rPr>
          <w:color w:val="000000"/>
        </w:rPr>
      </w:pPr>
      <w:r w:rsidRPr="00BD16B3">
        <w:rPr>
          <w:b/>
          <w:color w:val="000000"/>
        </w:rPr>
        <w:t>12.</w:t>
      </w:r>
      <w:r w:rsidRPr="00BD16B3">
        <w:rPr>
          <w:b/>
          <w:color w:val="000000"/>
        </w:rPr>
        <w:tab/>
      </w:r>
      <w:r w:rsidRPr="00BD16B3">
        <w:rPr>
          <w:b/>
          <w:color w:val="000000"/>
          <w:u w:val="single"/>
        </w:rPr>
        <w:t>Format and Signing of bid  :</w:t>
      </w:r>
      <w:r w:rsidRPr="00BD16B3">
        <w:rPr>
          <w:color w:val="000000"/>
        </w:rPr>
        <w:t xml:space="preserve"> The bidder shall prepare one complete set of originals of Technical bid and Financial bid placed in separate covers clearly making them as “original” and two copies of the same placed in separate covers clearly marking them as “copy “ . In the event of any discrepancy, the original shall </w:t>
      </w:r>
      <w:r w:rsidR="00395071" w:rsidRPr="00BD16B3">
        <w:rPr>
          <w:color w:val="000000"/>
        </w:rPr>
        <w:t>govern.</w:t>
      </w:r>
    </w:p>
    <w:p w:rsidR="0048384F" w:rsidRPr="00BD16B3" w:rsidRDefault="0048384F">
      <w:pPr>
        <w:pStyle w:val="BodyText"/>
        <w:spacing w:line="260" w:lineRule="atLeast"/>
        <w:ind w:left="720" w:hanging="720"/>
        <w:rPr>
          <w:color w:val="000000"/>
        </w:rPr>
      </w:pPr>
      <w:r w:rsidRPr="00BD16B3">
        <w:rPr>
          <w:color w:val="000000"/>
        </w:rPr>
        <w:t>12.1</w:t>
      </w:r>
      <w:r w:rsidRPr="00BD16B3">
        <w:rPr>
          <w:color w:val="000000"/>
        </w:rPr>
        <w:tab/>
        <w:t xml:space="preserve">The original and copies of the bid shall be typed or printed and all pages numbered consequently and shall be signed by the bidder or a person duly authorized to bind the bidder the </w:t>
      </w:r>
      <w:r w:rsidR="00395071" w:rsidRPr="00BD16B3">
        <w:rPr>
          <w:color w:val="000000"/>
        </w:rPr>
        <w:t>contract.</w:t>
      </w:r>
    </w:p>
    <w:p w:rsidR="0048384F" w:rsidRPr="00BD16B3" w:rsidRDefault="0048384F">
      <w:pPr>
        <w:pStyle w:val="BodyText"/>
        <w:spacing w:line="260" w:lineRule="atLeast"/>
        <w:ind w:left="720" w:hanging="720"/>
        <w:rPr>
          <w:color w:val="000000"/>
        </w:rPr>
      </w:pPr>
      <w:r w:rsidRPr="00BD16B3">
        <w:rPr>
          <w:color w:val="000000"/>
        </w:rPr>
        <w:t>12.2</w:t>
      </w:r>
      <w:r w:rsidRPr="00BD16B3">
        <w:rPr>
          <w:color w:val="000000"/>
        </w:rPr>
        <w:tab/>
        <w:t xml:space="preserve">The over writing / erasures in the bid made by the bidder shall be signed by the person signing the </w:t>
      </w:r>
      <w:r w:rsidR="00395071" w:rsidRPr="00BD16B3">
        <w:rPr>
          <w:color w:val="000000"/>
        </w:rPr>
        <w:t>bid.</w:t>
      </w:r>
    </w:p>
    <w:p w:rsidR="0048384F" w:rsidRPr="00BD16B3" w:rsidRDefault="0048384F">
      <w:pPr>
        <w:pStyle w:val="BodyText"/>
        <w:numPr>
          <w:ilvl w:val="1"/>
          <w:numId w:val="18"/>
        </w:numPr>
        <w:spacing w:line="260" w:lineRule="atLeast"/>
        <w:rPr>
          <w:color w:val="000000"/>
        </w:rPr>
      </w:pPr>
      <w:r w:rsidRPr="00BD16B3">
        <w:rPr>
          <w:color w:val="000000"/>
        </w:rPr>
        <w:t xml:space="preserve">The letter of authorization shall be indicated by written power – of – attorney accompanying the </w:t>
      </w:r>
      <w:r w:rsidR="00395071" w:rsidRPr="00BD16B3">
        <w:rPr>
          <w:color w:val="000000"/>
        </w:rPr>
        <w:t xml:space="preserve">bid. </w:t>
      </w:r>
      <w:r w:rsidRPr="00BD16B3">
        <w:rPr>
          <w:color w:val="000000"/>
        </w:rPr>
        <w:t>All pages of the original bid, except for un-amendment printed literatures sha</w:t>
      </w:r>
      <w:r w:rsidR="001534E4">
        <w:rPr>
          <w:color w:val="000000"/>
        </w:rPr>
        <w:t>l</w:t>
      </w:r>
      <w:r w:rsidRPr="00BD16B3">
        <w:rPr>
          <w:color w:val="000000"/>
        </w:rPr>
        <w:t xml:space="preserve">l be signed by the person or persons signing the bid. The bids submitted shall be scaled </w:t>
      </w:r>
      <w:r w:rsidR="00395071" w:rsidRPr="00BD16B3">
        <w:rPr>
          <w:color w:val="000000"/>
        </w:rPr>
        <w:t>properly.</w:t>
      </w:r>
    </w:p>
    <w:p w:rsidR="0048384F" w:rsidRPr="00BD16B3" w:rsidRDefault="00395071">
      <w:pPr>
        <w:pStyle w:val="BodyText"/>
        <w:spacing w:line="260" w:lineRule="atLeast"/>
        <w:ind w:left="720" w:hanging="720"/>
        <w:rPr>
          <w:color w:val="000000"/>
        </w:rPr>
      </w:pPr>
      <w:r>
        <w:rPr>
          <w:color w:val="000000"/>
        </w:rPr>
        <w:t>12.4</w:t>
      </w:r>
      <w:r>
        <w:rPr>
          <w:color w:val="000000"/>
        </w:rPr>
        <w:tab/>
        <w:t>i)</w:t>
      </w:r>
      <w:r w:rsidR="0048384F" w:rsidRPr="00BD16B3">
        <w:rPr>
          <w:color w:val="000000"/>
        </w:rPr>
        <w:t>The power of attorney should be submitted and executed on the non-judicial stamp paper of appropriate value as prevailing in the respective state(s) and the same be attested by a Notary public or registered before Sub-Registrar of the states(s)  concerned .</w:t>
      </w:r>
    </w:p>
    <w:p w:rsidR="0048384F" w:rsidRPr="00C56E4A" w:rsidRDefault="0048384F">
      <w:pPr>
        <w:pStyle w:val="BodyText"/>
        <w:spacing w:line="260" w:lineRule="atLeast"/>
        <w:ind w:left="720" w:hanging="720"/>
        <w:rPr>
          <w:color w:val="000000"/>
        </w:rPr>
      </w:pPr>
      <w:r w:rsidRPr="00C56E4A">
        <w:rPr>
          <w:color w:val="000000"/>
        </w:rPr>
        <w:t xml:space="preserve">                                                                                                                                    (Page 6 of 2</w:t>
      </w:r>
      <w:r w:rsidR="00E2525B" w:rsidRPr="00C56E4A">
        <w:rPr>
          <w:color w:val="000000"/>
        </w:rPr>
        <w:t>4</w:t>
      </w:r>
      <w:r w:rsidRPr="00C56E4A">
        <w:rPr>
          <w:color w:val="000000"/>
        </w:rPr>
        <w:t>)</w:t>
      </w:r>
    </w:p>
    <w:p w:rsidR="0048384F" w:rsidRPr="00BD16B3" w:rsidRDefault="00395071" w:rsidP="00A30662">
      <w:pPr>
        <w:pStyle w:val="BodyText"/>
        <w:spacing w:line="260" w:lineRule="atLeast"/>
        <w:ind w:left="720"/>
        <w:rPr>
          <w:color w:val="000000"/>
        </w:rPr>
      </w:pPr>
      <w:r>
        <w:rPr>
          <w:color w:val="000000"/>
        </w:rPr>
        <w:lastRenderedPageBreak/>
        <w:t>ii)</w:t>
      </w:r>
      <w:r w:rsidRPr="00BD16B3">
        <w:rPr>
          <w:color w:val="000000"/>
        </w:rPr>
        <w:t xml:space="preserve"> The</w:t>
      </w:r>
      <w:r w:rsidR="0048384F" w:rsidRPr="00BD16B3">
        <w:rPr>
          <w:color w:val="000000"/>
        </w:rPr>
        <w:t xml:space="preserve"> power of Attorney be executed by a person who has been authorized by the Board of Directors of the bidder in this regard on be</w:t>
      </w:r>
      <w:r w:rsidR="00A30662">
        <w:rPr>
          <w:color w:val="000000"/>
        </w:rPr>
        <w:t>half of the Company/Institution/</w:t>
      </w:r>
      <w:r w:rsidR="0048384F" w:rsidRPr="00BD16B3">
        <w:rPr>
          <w:color w:val="000000"/>
        </w:rPr>
        <w:t xml:space="preserve">Body Board of Directors of the Bidder In this </w:t>
      </w:r>
      <w:r w:rsidR="00A30662">
        <w:rPr>
          <w:color w:val="000000"/>
        </w:rPr>
        <w:t>regard on behalf of the Company/Institution/</w:t>
      </w:r>
      <w:r w:rsidR="0048384F" w:rsidRPr="00BD16B3">
        <w:rPr>
          <w:color w:val="000000"/>
        </w:rPr>
        <w:t>Body corporate.</w:t>
      </w:r>
    </w:p>
    <w:p w:rsidR="0048384F" w:rsidRPr="00BD16B3" w:rsidRDefault="0048384F" w:rsidP="00A30662">
      <w:pPr>
        <w:pStyle w:val="BodyText"/>
        <w:numPr>
          <w:ilvl w:val="0"/>
          <w:numId w:val="20"/>
        </w:numPr>
        <w:tabs>
          <w:tab w:val="clear" w:pos="2160"/>
          <w:tab w:val="num" w:pos="990"/>
        </w:tabs>
        <w:spacing w:line="260" w:lineRule="atLeast"/>
        <w:ind w:left="990" w:hanging="270"/>
        <w:rPr>
          <w:color w:val="000000"/>
        </w:rPr>
      </w:pPr>
      <w:r w:rsidRPr="00BD16B3">
        <w:rPr>
          <w:color w:val="000000"/>
        </w:rPr>
        <w:t>In case of the bidder being a firm the said power of Attorney should be executed by all the partner(s) in favour of the said Attorney.</w:t>
      </w:r>
    </w:p>
    <w:p w:rsidR="0048384F" w:rsidRPr="00BD16B3" w:rsidRDefault="0048384F" w:rsidP="00A30662">
      <w:pPr>
        <w:pStyle w:val="BodyText"/>
        <w:spacing w:before="240" w:line="260" w:lineRule="atLeast"/>
        <w:rPr>
          <w:b/>
          <w:color w:val="000000"/>
        </w:rPr>
      </w:pPr>
      <w:r w:rsidRPr="00BD16B3">
        <w:rPr>
          <w:b/>
          <w:color w:val="000000"/>
        </w:rPr>
        <w:t>13.</w:t>
      </w:r>
      <w:r w:rsidRPr="00BD16B3">
        <w:rPr>
          <w:b/>
          <w:color w:val="000000"/>
        </w:rPr>
        <w:tab/>
      </w:r>
      <w:r w:rsidRPr="00BD16B3">
        <w:rPr>
          <w:b/>
          <w:color w:val="000000"/>
          <w:u w:val="single"/>
        </w:rPr>
        <w:t>Submission of bid :</w:t>
      </w:r>
    </w:p>
    <w:p w:rsidR="0048384F" w:rsidRPr="00BD16B3" w:rsidRDefault="00F32458" w:rsidP="00A30662">
      <w:pPr>
        <w:pStyle w:val="BodyText"/>
        <w:spacing w:line="260" w:lineRule="atLeast"/>
        <w:rPr>
          <w:color w:val="000000"/>
        </w:rPr>
      </w:pPr>
      <w:r>
        <w:rPr>
          <w:color w:val="000000"/>
        </w:rPr>
        <w:tab/>
      </w:r>
      <w:r w:rsidR="0048384F" w:rsidRPr="00BD16B3">
        <w:rPr>
          <w:color w:val="000000"/>
        </w:rPr>
        <w:t>The bids should be submitted in t</w:t>
      </w:r>
      <w:r w:rsidR="00BF164E">
        <w:rPr>
          <w:color w:val="000000"/>
        </w:rPr>
        <w:t>hree</w:t>
      </w:r>
      <w:r w:rsidR="0048384F" w:rsidRPr="00BD16B3">
        <w:rPr>
          <w:color w:val="000000"/>
        </w:rPr>
        <w:t xml:space="preserve"> </w:t>
      </w:r>
      <w:r w:rsidR="00A30662">
        <w:rPr>
          <w:color w:val="000000"/>
        </w:rPr>
        <w:t>covers.</w:t>
      </w:r>
      <w:r w:rsidR="0048384F" w:rsidRPr="00BD16B3">
        <w:rPr>
          <w:color w:val="000000"/>
        </w:rPr>
        <w:t xml:space="preserve">The first cover </w:t>
      </w:r>
      <w:r w:rsidR="00E10A15">
        <w:rPr>
          <w:color w:val="000000"/>
        </w:rPr>
        <w:t>super</w:t>
      </w:r>
      <w:r w:rsidR="00395071" w:rsidRPr="00BD16B3">
        <w:rPr>
          <w:color w:val="000000"/>
        </w:rPr>
        <w:t>scri</w:t>
      </w:r>
      <w:r w:rsidR="00E10A15">
        <w:rPr>
          <w:color w:val="000000"/>
        </w:rPr>
        <w:t>pt</w:t>
      </w:r>
      <w:r w:rsidR="00395071" w:rsidRPr="00BD16B3">
        <w:rPr>
          <w:color w:val="000000"/>
        </w:rPr>
        <w:t>ed</w:t>
      </w:r>
      <w:r w:rsidR="0048384F" w:rsidRPr="00BD16B3">
        <w:rPr>
          <w:color w:val="000000"/>
        </w:rPr>
        <w:t xml:space="preserve"> as </w:t>
      </w:r>
      <w:r w:rsidR="001534E4" w:rsidRPr="00BD16B3">
        <w:rPr>
          <w:color w:val="000000"/>
        </w:rPr>
        <w:t>“Technical</w:t>
      </w:r>
      <w:r w:rsidR="0048384F" w:rsidRPr="00BD16B3">
        <w:rPr>
          <w:color w:val="000000"/>
        </w:rPr>
        <w:t xml:space="preserve"> Bid” shall contain </w:t>
      </w:r>
      <w:r w:rsidR="00BF164E">
        <w:rPr>
          <w:color w:val="000000"/>
        </w:rPr>
        <w:t xml:space="preserve">the EMD for Bid Security and </w:t>
      </w:r>
      <w:r w:rsidR="0048384F" w:rsidRPr="00BD16B3">
        <w:rPr>
          <w:color w:val="000000"/>
        </w:rPr>
        <w:t>documents establishing bidder’s eligibility as per Clause</w:t>
      </w:r>
      <w:r>
        <w:rPr>
          <w:color w:val="000000"/>
        </w:rPr>
        <w:t xml:space="preserve"> </w:t>
      </w:r>
      <w:r w:rsidR="0048384F" w:rsidRPr="00BD16B3">
        <w:rPr>
          <w:color w:val="000000"/>
        </w:rPr>
        <w:t>2 &amp; 5 of Section –II and a certificate on r</w:t>
      </w:r>
      <w:r>
        <w:rPr>
          <w:color w:val="000000"/>
        </w:rPr>
        <w:t>elatives working in BSNL as per clause 8 of Section -</w:t>
      </w:r>
      <w:r w:rsidR="0048384F" w:rsidRPr="00BD16B3">
        <w:rPr>
          <w:color w:val="000000"/>
        </w:rPr>
        <w:t xml:space="preserve"> </w:t>
      </w:r>
      <w:r w:rsidR="00A30662">
        <w:rPr>
          <w:color w:val="000000"/>
        </w:rPr>
        <w:t>IV.</w:t>
      </w:r>
      <w:r w:rsidR="00234CD4">
        <w:rPr>
          <w:color w:val="000000"/>
        </w:rPr>
        <w:t xml:space="preserve"> </w:t>
      </w:r>
      <w:r w:rsidR="0048384F" w:rsidRPr="00BD16B3">
        <w:rPr>
          <w:color w:val="000000"/>
        </w:rPr>
        <w:t xml:space="preserve">The second cover </w:t>
      </w:r>
      <w:r w:rsidR="00395071" w:rsidRPr="00BD16B3">
        <w:rPr>
          <w:color w:val="000000"/>
        </w:rPr>
        <w:t>superscripted</w:t>
      </w:r>
      <w:r w:rsidR="0048384F" w:rsidRPr="00BD16B3">
        <w:rPr>
          <w:color w:val="000000"/>
        </w:rPr>
        <w:t xml:space="preserve"> as </w:t>
      </w:r>
      <w:r w:rsidR="00395071" w:rsidRPr="00BD16B3">
        <w:rPr>
          <w:color w:val="000000"/>
        </w:rPr>
        <w:t>“Financial</w:t>
      </w:r>
      <w:r w:rsidR="0048384F" w:rsidRPr="00BD16B3">
        <w:rPr>
          <w:color w:val="000000"/>
        </w:rPr>
        <w:t xml:space="preserve"> Bid” shall contain </w:t>
      </w:r>
      <w:r>
        <w:rPr>
          <w:color w:val="000000"/>
        </w:rPr>
        <w:t xml:space="preserve">the rates </w:t>
      </w:r>
      <w:r w:rsidR="0048384F" w:rsidRPr="00BD16B3">
        <w:rPr>
          <w:color w:val="000000"/>
        </w:rPr>
        <w:t xml:space="preserve">quoted by the contractor for each item shown in the Schedule of Requirement as </w:t>
      </w:r>
      <w:r w:rsidR="00A30662">
        <w:rPr>
          <w:color w:val="000000"/>
        </w:rPr>
        <w:t>per Section-V.</w:t>
      </w:r>
      <w:r w:rsidR="00234CD4">
        <w:rPr>
          <w:color w:val="000000"/>
        </w:rPr>
        <w:t xml:space="preserve"> </w:t>
      </w:r>
      <w:r w:rsidR="00E10A15">
        <w:rPr>
          <w:color w:val="000000"/>
        </w:rPr>
        <w:t xml:space="preserve">The </w:t>
      </w:r>
      <w:r w:rsidR="0048384F" w:rsidRPr="00BD16B3">
        <w:rPr>
          <w:color w:val="000000"/>
        </w:rPr>
        <w:t xml:space="preserve"> Original copy of the Technical and Financial Bid duly marked “ORIGINAL”</w:t>
      </w:r>
      <w:r w:rsidR="00E10A15">
        <w:rPr>
          <w:color w:val="000000"/>
        </w:rPr>
        <w:t>.</w:t>
      </w:r>
      <w:r w:rsidR="00234CD4">
        <w:rPr>
          <w:color w:val="000000"/>
        </w:rPr>
        <w:t xml:space="preserve"> </w:t>
      </w:r>
      <w:r w:rsidR="0048384F" w:rsidRPr="00BD16B3">
        <w:rPr>
          <w:color w:val="000000"/>
        </w:rPr>
        <w:t xml:space="preserve">Both the covers of “Technical Bid” and “Financial Bid” should be sealed separately by the personal seal of the </w:t>
      </w:r>
      <w:r w:rsidR="00395071" w:rsidRPr="00BD16B3">
        <w:rPr>
          <w:color w:val="000000"/>
        </w:rPr>
        <w:t>bidder.</w:t>
      </w:r>
      <w:r w:rsidR="00234CD4">
        <w:rPr>
          <w:color w:val="000000"/>
        </w:rPr>
        <w:t xml:space="preserve"> </w:t>
      </w:r>
      <w:r w:rsidR="00E10A15">
        <w:rPr>
          <w:color w:val="000000"/>
        </w:rPr>
        <w:t>Both the covers should be enclosed in a main cover and sealed with wax/</w:t>
      </w:r>
      <w:r w:rsidR="003D0DC6">
        <w:rPr>
          <w:color w:val="000000"/>
        </w:rPr>
        <w:t>pvc tapes and addressed to as following.</w:t>
      </w:r>
    </w:p>
    <w:p w:rsidR="0048384F" w:rsidRPr="00BD16B3" w:rsidRDefault="0048384F" w:rsidP="00A30662">
      <w:pPr>
        <w:pStyle w:val="BodyText"/>
        <w:numPr>
          <w:ilvl w:val="0"/>
          <w:numId w:val="21"/>
        </w:numPr>
        <w:spacing w:line="260" w:lineRule="atLeast"/>
        <w:rPr>
          <w:color w:val="000000"/>
        </w:rPr>
      </w:pPr>
      <w:r w:rsidRPr="00BD16B3">
        <w:rPr>
          <w:color w:val="000000"/>
        </w:rPr>
        <w:t>The bids should be submitt</w:t>
      </w:r>
      <w:r w:rsidR="00F32458">
        <w:rPr>
          <w:color w:val="000000"/>
        </w:rPr>
        <w:t xml:space="preserve">ed duly sealed and addressed to </w:t>
      </w:r>
      <w:r w:rsidRPr="00BD16B3">
        <w:rPr>
          <w:color w:val="000000"/>
        </w:rPr>
        <w:t>The DE,OFC(Mtce.),ETR,</w:t>
      </w:r>
      <w:r w:rsidR="00234CD4">
        <w:rPr>
          <w:color w:val="000000"/>
        </w:rPr>
        <w:t xml:space="preserve"> </w:t>
      </w:r>
      <w:r w:rsidRPr="00BD16B3">
        <w:rPr>
          <w:color w:val="000000"/>
        </w:rPr>
        <w:t>Bamper,</w:t>
      </w:r>
      <w:r w:rsidR="00234CD4">
        <w:rPr>
          <w:color w:val="000000"/>
        </w:rPr>
        <w:t xml:space="preserve"> </w:t>
      </w:r>
      <w:r w:rsidRPr="00BD16B3">
        <w:rPr>
          <w:color w:val="000000"/>
        </w:rPr>
        <w:t>Keonjhar and del</w:t>
      </w:r>
      <w:r w:rsidR="00D8374E">
        <w:rPr>
          <w:color w:val="000000"/>
        </w:rPr>
        <w:t>ivered in person on</w:t>
      </w:r>
      <w:r w:rsidR="009F1367">
        <w:rPr>
          <w:color w:val="000000"/>
        </w:rPr>
        <w:t xml:space="preserve"> or before 15</w:t>
      </w:r>
      <w:r w:rsidRPr="00BD16B3">
        <w:rPr>
          <w:color w:val="000000"/>
        </w:rPr>
        <w:t>.00 hrs of due date (on dtd.</w:t>
      </w:r>
      <w:r w:rsidR="009F1367">
        <w:rPr>
          <w:color w:val="000000"/>
        </w:rPr>
        <w:t>2</w:t>
      </w:r>
      <w:r w:rsidR="002F540C">
        <w:rPr>
          <w:color w:val="000000"/>
        </w:rPr>
        <w:t>4</w:t>
      </w:r>
      <w:r w:rsidR="009F1367">
        <w:rPr>
          <w:color w:val="000000"/>
        </w:rPr>
        <w:t>.0</w:t>
      </w:r>
      <w:r w:rsidR="006D18D0">
        <w:rPr>
          <w:color w:val="000000"/>
        </w:rPr>
        <w:t>2</w:t>
      </w:r>
      <w:r w:rsidR="004E489A">
        <w:rPr>
          <w:color w:val="000000"/>
        </w:rPr>
        <w:t>.201</w:t>
      </w:r>
      <w:r w:rsidR="009F1367">
        <w:rPr>
          <w:color w:val="000000"/>
        </w:rPr>
        <w:t>4</w:t>
      </w:r>
      <w:r w:rsidRPr="00BD16B3">
        <w:rPr>
          <w:color w:val="000000"/>
        </w:rPr>
        <w:t>).</w:t>
      </w:r>
    </w:p>
    <w:p w:rsidR="0048384F" w:rsidRPr="00BD16B3" w:rsidRDefault="0048384F" w:rsidP="00A30662">
      <w:pPr>
        <w:pStyle w:val="BodyText"/>
        <w:numPr>
          <w:ilvl w:val="0"/>
          <w:numId w:val="21"/>
        </w:numPr>
        <w:spacing w:line="260" w:lineRule="atLeast"/>
        <w:rPr>
          <w:color w:val="000000"/>
        </w:rPr>
      </w:pPr>
      <w:r w:rsidRPr="00BD16B3">
        <w:rPr>
          <w:color w:val="000000"/>
        </w:rPr>
        <w:t xml:space="preserve">Any bid received after the dead line for submission of bids shall be rejected and returned to the </w:t>
      </w:r>
      <w:r w:rsidR="00395071" w:rsidRPr="00BD16B3">
        <w:rPr>
          <w:color w:val="000000"/>
        </w:rPr>
        <w:t>bidder.</w:t>
      </w:r>
    </w:p>
    <w:p w:rsidR="0048384F" w:rsidRPr="00BD16B3" w:rsidRDefault="0048384F" w:rsidP="00A30662">
      <w:pPr>
        <w:pStyle w:val="BodyText"/>
        <w:spacing w:before="240" w:line="260" w:lineRule="atLeast"/>
        <w:rPr>
          <w:b/>
          <w:color w:val="000000"/>
          <w:u w:val="single"/>
        </w:rPr>
      </w:pPr>
      <w:r w:rsidRPr="00BD16B3">
        <w:rPr>
          <w:b/>
          <w:color w:val="000000"/>
        </w:rPr>
        <w:t>14.</w:t>
      </w:r>
      <w:r w:rsidRPr="00BD16B3">
        <w:rPr>
          <w:b/>
          <w:color w:val="000000"/>
        </w:rPr>
        <w:tab/>
      </w:r>
      <w:r w:rsidRPr="00BD16B3">
        <w:rPr>
          <w:b/>
          <w:color w:val="000000"/>
          <w:u w:val="single"/>
        </w:rPr>
        <w:t>Bid opening :</w:t>
      </w:r>
    </w:p>
    <w:p w:rsidR="0048384F" w:rsidRPr="00BD16B3" w:rsidRDefault="0048384F" w:rsidP="00A30662">
      <w:pPr>
        <w:pStyle w:val="BodyText"/>
        <w:spacing w:line="260" w:lineRule="atLeast"/>
        <w:rPr>
          <w:color w:val="000000"/>
        </w:rPr>
      </w:pPr>
      <w:r w:rsidRPr="00BD16B3">
        <w:rPr>
          <w:color w:val="000000"/>
        </w:rPr>
        <w:tab/>
        <w:t xml:space="preserve">BSNL shall open the Technical bid cover containing documents as per clause(13) in the presence of bidders on their authorized representative who wish to be present at the time </w:t>
      </w:r>
      <w:r w:rsidR="00F32458">
        <w:rPr>
          <w:color w:val="000000"/>
        </w:rPr>
        <w:t xml:space="preserve">of </w:t>
      </w:r>
      <w:r w:rsidR="00A30662">
        <w:rPr>
          <w:color w:val="000000"/>
        </w:rPr>
        <w:t>opening of bids on due date .</w:t>
      </w:r>
      <w:r w:rsidR="00E63337" w:rsidRPr="00BD16B3">
        <w:rPr>
          <w:color w:val="000000"/>
        </w:rPr>
        <w:t>Authorization</w:t>
      </w:r>
      <w:r w:rsidRPr="00BD16B3">
        <w:rPr>
          <w:color w:val="000000"/>
        </w:rPr>
        <w:t xml:space="preserve"> letter to this effect shall be submitted by the bidder before they are allowed to participate in bid opening (Format is given in section X</w:t>
      </w:r>
      <w:r w:rsidR="00A30662">
        <w:rPr>
          <w:color w:val="000000"/>
        </w:rPr>
        <w:t>).</w:t>
      </w:r>
      <w:r w:rsidR="00E63337" w:rsidRPr="00BD16B3">
        <w:rPr>
          <w:color w:val="000000"/>
        </w:rPr>
        <w:t xml:space="preserve"> </w:t>
      </w:r>
      <w:r w:rsidRPr="00BD16B3">
        <w:rPr>
          <w:color w:val="000000"/>
        </w:rPr>
        <w:t xml:space="preserve">After scrutiny of the Technical Bid for its satisfactory specification, the BSNL will shortlist those who are eligible and the date of opening of Financial Bid will be intimated later </w:t>
      </w:r>
      <w:r w:rsidR="00A30662">
        <w:rPr>
          <w:color w:val="000000"/>
        </w:rPr>
        <w:t>on.</w:t>
      </w:r>
      <w:r w:rsidR="00234CD4">
        <w:rPr>
          <w:color w:val="000000"/>
        </w:rPr>
        <w:t xml:space="preserve"> </w:t>
      </w:r>
      <w:r w:rsidRPr="00BD16B3">
        <w:rPr>
          <w:color w:val="000000"/>
        </w:rPr>
        <w:t>The fi</w:t>
      </w:r>
      <w:r w:rsidR="00A30662">
        <w:rPr>
          <w:color w:val="000000"/>
        </w:rPr>
        <w:t xml:space="preserve">nancial bid will be opened only </w:t>
      </w:r>
      <w:r w:rsidRPr="00BD16B3">
        <w:rPr>
          <w:color w:val="000000"/>
        </w:rPr>
        <w:t xml:space="preserve">in those cases who fulfill the eligibility conditions and furnish all documents as given in technical </w:t>
      </w:r>
      <w:r w:rsidR="00E63337" w:rsidRPr="00BD16B3">
        <w:rPr>
          <w:color w:val="000000"/>
        </w:rPr>
        <w:t>Bid.</w:t>
      </w:r>
    </w:p>
    <w:p w:rsidR="0048384F" w:rsidRPr="00BD16B3" w:rsidRDefault="0048384F" w:rsidP="00A30662">
      <w:pPr>
        <w:pStyle w:val="BodyText"/>
        <w:spacing w:before="240" w:line="260" w:lineRule="atLeast"/>
        <w:rPr>
          <w:b/>
          <w:color w:val="000000"/>
        </w:rPr>
      </w:pPr>
      <w:r w:rsidRPr="00BD16B3">
        <w:rPr>
          <w:b/>
          <w:color w:val="000000"/>
        </w:rPr>
        <w:t>15.</w:t>
      </w:r>
      <w:r w:rsidRPr="00BD16B3">
        <w:rPr>
          <w:b/>
          <w:color w:val="000000"/>
        </w:rPr>
        <w:tab/>
      </w:r>
      <w:r w:rsidRPr="00BD16B3">
        <w:rPr>
          <w:b/>
          <w:color w:val="000000"/>
          <w:u w:val="single"/>
        </w:rPr>
        <w:t>Evaluation</w:t>
      </w:r>
      <w:r w:rsidRPr="00BD16B3">
        <w:rPr>
          <w:b/>
          <w:color w:val="000000"/>
        </w:rPr>
        <w:t xml:space="preserve"> :</w:t>
      </w:r>
    </w:p>
    <w:p w:rsidR="0048384F" w:rsidRPr="00BD16B3" w:rsidRDefault="0048384F" w:rsidP="00A30662">
      <w:pPr>
        <w:pStyle w:val="BodyText"/>
        <w:numPr>
          <w:ilvl w:val="1"/>
          <w:numId w:val="22"/>
        </w:numPr>
        <w:spacing w:line="260" w:lineRule="atLeast"/>
        <w:rPr>
          <w:color w:val="000000"/>
        </w:rPr>
      </w:pPr>
      <w:r w:rsidRPr="00BD16B3">
        <w:rPr>
          <w:color w:val="000000"/>
        </w:rPr>
        <w:t xml:space="preserve">BSNL shall evaluate the bids to determine whether they are complete, whether any computational errors have been made whether documents have been properly signed and whether bids are generally in </w:t>
      </w:r>
      <w:r w:rsidR="00E63337" w:rsidRPr="00BD16B3">
        <w:rPr>
          <w:color w:val="000000"/>
        </w:rPr>
        <w:t>order.</w:t>
      </w:r>
    </w:p>
    <w:p w:rsidR="0048384F" w:rsidRPr="00BD16B3" w:rsidRDefault="0048384F" w:rsidP="00A30662">
      <w:pPr>
        <w:pStyle w:val="BodyText"/>
        <w:numPr>
          <w:ilvl w:val="1"/>
          <w:numId w:val="22"/>
        </w:numPr>
        <w:spacing w:line="260" w:lineRule="atLeast"/>
        <w:rPr>
          <w:color w:val="000000"/>
        </w:rPr>
      </w:pPr>
      <w:r w:rsidRPr="00BD16B3">
        <w:rPr>
          <w:color w:val="000000"/>
        </w:rPr>
        <w:t xml:space="preserve">If there is a discrepancy between words and figures the amount in words shall prevail </w:t>
      </w:r>
      <w:r w:rsidR="00E63337" w:rsidRPr="00BD16B3">
        <w:rPr>
          <w:color w:val="000000"/>
        </w:rPr>
        <w:t>prior</w:t>
      </w:r>
      <w:r w:rsidRPr="00BD16B3">
        <w:rPr>
          <w:color w:val="000000"/>
        </w:rPr>
        <w:t xml:space="preserve"> to detailed </w:t>
      </w:r>
      <w:r w:rsidR="00E63337" w:rsidRPr="00BD16B3">
        <w:rPr>
          <w:color w:val="000000"/>
        </w:rPr>
        <w:t>evaluation,</w:t>
      </w:r>
      <w:r w:rsidRPr="00BD16B3">
        <w:rPr>
          <w:color w:val="000000"/>
        </w:rPr>
        <w:t xml:space="preserve"> BSNL will determine the substantial responsiveness of each bid to the bid </w:t>
      </w:r>
      <w:r w:rsidR="00E63337" w:rsidRPr="00BD16B3">
        <w:rPr>
          <w:color w:val="000000"/>
        </w:rPr>
        <w:t xml:space="preserve">document. </w:t>
      </w:r>
      <w:r w:rsidRPr="00BD16B3">
        <w:rPr>
          <w:color w:val="000000"/>
        </w:rPr>
        <w:t xml:space="preserve">A substantially responsive bid is one, which conforms to all the terms and conditions of bid documents without material </w:t>
      </w:r>
      <w:r w:rsidR="00E63337" w:rsidRPr="00BD16B3">
        <w:rPr>
          <w:color w:val="000000"/>
        </w:rPr>
        <w:t xml:space="preserve">deviation. </w:t>
      </w:r>
      <w:r w:rsidRPr="00BD16B3">
        <w:rPr>
          <w:color w:val="000000"/>
        </w:rPr>
        <w:t>A bid determined as substantially non-responsive will be rejected by BSNL.</w:t>
      </w:r>
    </w:p>
    <w:p w:rsidR="00A30662" w:rsidRDefault="0048384F" w:rsidP="00A30662">
      <w:pPr>
        <w:pStyle w:val="BodyText"/>
        <w:numPr>
          <w:ilvl w:val="1"/>
          <w:numId w:val="22"/>
        </w:numPr>
        <w:spacing w:line="260" w:lineRule="atLeast"/>
        <w:rPr>
          <w:color w:val="000000"/>
        </w:rPr>
      </w:pPr>
      <w:r w:rsidRPr="00BD16B3">
        <w:rPr>
          <w:color w:val="000000"/>
        </w:rPr>
        <w:t xml:space="preserve">BSNL shall evaluate in detail and compare the substantially responsive bids and </w:t>
      </w:r>
      <w:r w:rsidR="00E63337" w:rsidRPr="00BD16B3">
        <w:rPr>
          <w:color w:val="000000"/>
        </w:rPr>
        <w:t>comparison</w:t>
      </w:r>
      <w:r w:rsidRPr="00BD16B3">
        <w:rPr>
          <w:color w:val="000000"/>
        </w:rPr>
        <w:t xml:space="preserve"> of bids shall be on the price of the services offered inclusive of all levies and charges as indicated in the price schedule in section V of the bid </w:t>
      </w:r>
      <w:r w:rsidR="00E63337" w:rsidRPr="00BD16B3">
        <w:rPr>
          <w:color w:val="000000"/>
        </w:rPr>
        <w:t>documents.</w:t>
      </w:r>
    </w:p>
    <w:p w:rsidR="0048384F" w:rsidRPr="00A30662" w:rsidRDefault="0048384F" w:rsidP="00A30662">
      <w:pPr>
        <w:pStyle w:val="BodyText"/>
        <w:spacing w:line="260" w:lineRule="atLeast"/>
        <w:rPr>
          <w:color w:val="000000"/>
        </w:rPr>
      </w:pPr>
      <w:r w:rsidRPr="00A30662">
        <w:rPr>
          <w:b/>
          <w:color w:val="000000"/>
        </w:rPr>
        <w:t>16.</w:t>
      </w:r>
      <w:r w:rsidRPr="00A30662">
        <w:rPr>
          <w:b/>
          <w:color w:val="000000"/>
        </w:rPr>
        <w:tab/>
      </w:r>
      <w:r w:rsidRPr="00A30662">
        <w:rPr>
          <w:b/>
          <w:color w:val="000000"/>
          <w:u w:val="single"/>
        </w:rPr>
        <w:t>Award of Contract</w:t>
      </w:r>
    </w:p>
    <w:p w:rsidR="0048384F" w:rsidRPr="00BD16B3" w:rsidRDefault="0048384F" w:rsidP="00A30662">
      <w:pPr>
        <w:pStyle w:val="BodyText"/>
        <w:spacing w:line="260" w:lineRule="atLeast"/>
        <w:rPr>
          <w:color w:val="000000"/>
        </w:rPr>
      </w:pPr>
      <w:r w:rsidRPr="00BD16B3">
        <w:rPr>
          <w:color w:val="000000"/>
        </w:rPr>
        <w:tab/>
        <w:t xml:space="preserve">BSNL shall consider placement of letter of intent to those bidders whose offers have been </w:t>
      </w:r>
      <w:r w:rsidR="009F1367">
        <w:rPr>
          <w:color w:val="000000"/>
        </w:rPr>
        <w:tab/>
      </w:r>
      <w:r w:rsidRPr="00BD16B3">
        <w:rPr>
          <w:color w:val="000000"/>
        </w:rPr>
        <w:t>found technically</w:t>
      </w:r>
      <w:r w:rsidR="00F725F6">
        <w:rPr>
          <w:color w:val="000000"/>
        </w:rPr>
        <w:t>,</w:t>
      </w:r>
      <w:r w:rsidRPr="00BD16B3">
        <w:rPr>
          <w:color w:val="000000"/>
        </w:rPr>
        <w:t xml:space="preserve"> commercially and financially </w:t>
      </w:r>
      <w:r w:rsidR="00E63337" w:rsidRPr="00BD16B3">
        <w:rPr>
          <w:color w:val="000000"/>
        </w:rPr>
        <w:t xml:space="preserve">acceptable. </w:t>
      </w:r>
      <w:r w:rsidRPr="00BD16B3">
        <w:rPr>
          <w:color w:val="000000"/>
        </w:rPr>
        <w:t xml:space="preserve">The bidder shall within 2 weeks </w:t>
      </w:r>
      <w:r w:rsidR="009F1367">
        <w:rPr>
          <w:color w:val="000000"/>
        </w:rPr>
        <w:tab/>
      </w:r>
      <w:r w:rsidRPr="00BD16B3">
        <w:rPr>
          <w:color w:val="000000"/>
        </w:rPr>
        <w:t>of issue of letter of inten</w:t>
      </w:r>
      <w:r w:rsidR="00F725F6">
        <w:rPr>
          <w:color w:val="000000"/>
        </w:rPr>
        <w:t>t,</w:t>
      </w:r>
      <w:r w:rsidRPr="00BD16B3">
        <w:rPr>
          <w:color w:val="000000"/>
        </w:rPr>
        <w:t xml:space="preserve"> give his acceptance along with performance security in</w:t>
      </w:r>
      <w:r w:rsidR="00A30662">
        <w:rPr>
          <w:color w:val="000000"/>
        </w:rPr>
        <w:t xml:space="preserve"> </w:t>
      </w:r>
      <w:r w:rsidR="00A30662">
        <w:rPr>
          <w:color w:val="000000"/>
        </w:rPr>
        <w:tab/>
      </w:r>
      <w:r w:rsidRPr="00BD16B3">
        <w:rPr>
          <w:color w:val="000000"/>
        </w:rPr>
        <w:t xml:space="preserve">conformity with section IX with the bid </w:t>
      </w:r>
      <w:r w:rsidR="00E63337" w:rsidRPr="00BD16B3">
        <w:rPr>
          <w:color w:val="000000"/>
        </w:rPr>
        <w:t>document.</w:t>
      </w:r>
      <w:r w:rsidRPr="00BD16B3">
        <w:rPr>
          <w:color w:val="000000"/>
        </w:rPr>
        <w:t xml:space="preserve">                                                                             </w:t>
      </w:r>
      <w:r w:rsidR="00A30662">
        <w:rPr>
          <w:color w:val="000000"/>
        </w:rPr>
        <w:tab/>
      </w:r>
      <w:r w:rsidR="00A30662">
        <w:rPr>
          <w:color w:val="000000"/>
        </w:rPr>
        <w:tab/>
      </w:r>
      <w:r w:rsidR="00A30662">
        <w:rPr>
          <w:color w:val="000000"/>
        </w:rPr>
        <w:tab/>
      </w:r>
      <w:r w:rsidR="00A30662">
        <w:rPr>
          <w:color w:val="000000"/>
        </w:rPr>
        <w:tab/>
      </w:r>
      <w:r w:rsidR="00A30662">
        <w:rPr>
          <w:color w:val="000000"/>
        </w:rPr>
        <w:tab/>
      </w:r>
      <w:r w:rsidR="00A30662">
        <w:rPr>
          <w:color w:val="000000"/>
        </w:rPr>
        <w:tab/>
      </w:r>
      <w:r w:rsidR="00A30662">
        <w:rPr>
          <w:color w:val="000000"/>
        </w:rPr>
        <w:tab/>
      </w:r>
      <w:r w:rsidR="00A30662">
        <w:rPr>
          <w:color w:val="000000"/>
        </w:rPr>
        <w:tab/>
      </w:r>
      <w:r w:rsidR="00A30662">
        <w:rPr>
          <w:color w:val="000000"/>
        </w:rPr>
        <w:tab/>
      </w:r>
      <w:r w:rsidR="00A30662">
        <w:rPr>
          <w:color w:val="000000"/>
        </w:rPr>
        <w:tab/>
      </w:r>
      <w:r w:rsidR="00A30662">
        <w:rPr>
          <w:color w:val="000000"/>
        </w:rPr>
        <w:tab/>
      </w:r>
      <w:r w:rsidRPr="00BD16B3">
        <w:rPr>
          <w:color w:val="000000"/>
        </w:rPr>
        <w:t>(Page 7 of 2</w:t>
      </w:r>
      <w:r w:rsidR="00E2525B" w:rsidRPr="00BD16B3">
        <w:rPr>
          <w:color w:val="000000"/>
        </w:rPr>
        <w:t>4</w:t>
      </w:r>
      <w:r w:rsidRPr="00BD16B3">
        <w:rPr>
          <w:color w:val="000000"/>
        </w:rPr>
        <w:t>)</w:t>
      </w:r>
    </w:p>
    <w:p w:rsidR="0048384F" w:rsidRPr="00BD16B3" w:rsidRDefault="0048384F">
      <w:pPr>
        <w:pStyle w:val="BodyText"/>
        <w:spacing w:line="260" w:lineRule="atLeast"/>
        <w:rPr>
          <w:color w:val="000000"/>
        </w:rPr>
      </w:pPr>
      <w:r w:rsidRPr="00BD16B3">
        <w:rPr>
          <w:color w:val="000000"/>
        </w:rPr>
        <w:lastRenderedPageBreak/>
        <w:t xml:space="preserve">                                                                                                            </w:t>
      </w:r>
    </w:p>
    <w:p w:rsidR="0048384F" w:rsidRPr="00BD16B3" w:rsidRDefault="0048384F">
      <w:pPr>
        <w:pStyle w:val="BodyText"/>
        <w:spacing w:line="260" w:lineRule="atLeast"/>
        <w:rPr>
          <w:b/>
          <w:color w:val="000000"/>
        </w:rPr>
      </w:pPr>
      <w:r w:rsidRPr="00BD16B3">
        <w:rPr>
          <w:b/>
          <w:color w:val="000000"/>
        </w:rPr>
        <w:t>17.</w:t>
      </w:r>
      <w:r w:rsidRPr="00BD16B3">
        <w:rPr>
          <w:b/>
          <w:color w:val="000000"/>
        </w:rPr>
        <w:tab/>
      </w:r>
      <w:r w:rsidRPr="00BD16B3">
        <w:rPr>
          <w:b/>
          <w:color w:val="000000"/>
          <w:u w:val="single"/>
        </w:rPr>
        <w:t>Right to vary quantities</w:t>
      </w:r>
    </w:p>
    <w:p w:rsidR="0048384F" w:rsidRPr="00BD16B3" w:rsidRDefault="0048384F">
      <w:pPr>
        <w:pStyle w:val="BodyText"/>
        <w:spacing w:line="260" w:lineRule="atLeast"/>
        <w:ind w:left="720"/>
        <w:rPr>
          <w:color w:val="000000"/>
        </w:rPr>
      </w:pPr>
      <w:r w:rsidRPr="00BD16B3">
        <w:rPr>
          <w:color w:val="000000"/>
        </w:rPr>
        <w:t>BSNL reserves the right at the time of award of cont</w:t>
      </w:r>
      <w:r w:rsidR="00A41F14">
        <w:rPr>
          <w:color w:val="000000"/>
        </w:rPr>
        <w:t>r</w:t>
      </w:r>
      <w:r w:rsidRPr="00BD16B3">
        <w:rPr>
          <w:color w:val="000000"/>
        </w:rPr>
        <w:t xml:space="preserve">act to increase or decrease upto 25% of the required </w:t>
      </w:r>
      <w:r w:rsidR="0065673F" w:rsidRPr="00BD16B3">
        <w:rPr>
          <w:color w:val="000000"/>
        </w:rPr>
        <w:t>quantity of</w:t>
      </w:r>
      <w:r w:rsidRPr="00BD16B3">
        <w:rPr>
          <w:color w:val="000000"/>
        </w:rPr>
        <w:t xml:space="preserve"> services specified in the schedule of requirements without any change in hiring charges of the offered quantity and other terms and </w:t>
      </w:r>
      <w:r w:rsidR="0065673F" w:rsidRPr="00BD16B3">
        <w:rPr>
          <w:color w:val="000000"/>
        </w:rPr>
        <w:t>conditions.</w:t>
      </w:r>
    </w:p>
    <w:p w:rsidR="0048384F" w:rsidRPr="00BD16B3" w:rsidRDefault="0048384F">
      <w:pPr>
        <w:pStyle w:val="BodyText"/>
        <w:spacing w:before="240" w:line="260" w:lineRule="atLeast"/>
        <w:rPr>
          <w:b/>
          <w:color w:val="000000"/>
          <w:u w:val="single"/>
        </w:rPr>
      </w:pPr>
      <w:r w:rsidRPr="00BD16B3">
        <w:rPr>
          <w:b/>
          <w:color w:val="000000"/>
        </w:rPr>
        <w:t>18.</w:t>
      </w:r>
      <w:r w:rsidRPr="00BD16B3">
        <w:rPr>
          <w:b/>
          <w:color w:val="000000"/>
        </w:rPr>
        <w:tab/>
      </w:r>
      <w:r w:rsidRPr="00BD16B3">
        <w:rPr>
          <w:b/>
          <w:color w:val="000000"/>
          <w:u w:val="single"/>
        </w:rPr>
        <w:t>Signing of Contract</w:t>
      </w:r>
    </w:p>
    <w:p w:rsidR="0048384F" w:rsidRPr="00BD16B3" w:rsidRDefault="0048384F">
      <w:pPr>
        <w:pStyle w:val="BodyText"/>
        <w:numPr>
          <w:ilvl w:val="1"/>
          <w:numId w:val="27"/>
        </w:numPr>
        <w:spacing w:before="240" w:line="260" w:lineRule="atLeast"/>
        <w:rPr>
          <w:color w:val="000000"/>
        </w:rPr>
      </w:pPr>
      <w:r w:rsidRPr="00BD16B3">
        <w:rPr>
          <w:color w:val="000000"/>
        </w:rPr>
        <w:t xml:space="preserve">Signing of Agreement shall constitute the award of hiring contract on the </w:t>
      </w:r>
      <w:r w:rsidR="0065673F" w:rsidRPr="00BD16B3">
        <w:rPr>
          <w:color w:val="000000"/>
        </w:rPr>
        <w:t>bidder.</w:t>
      </w:r>
    </w:p>
    <w:p w:rsidR="0048384F" w:rsidRPr="00BD16B3" w:rsidRDefault="0048384F">
      <w:pPr>
        <w:pStyle w:val="BodyText"/>
        <w:numPr>
          <w:ilvl w:val="1"/>
          <w:numId w:val="27"/>
        </w:numPr>
        <w:spacing w:before="240" w:line="260" w:lineRule="atLeast"/>
        <w:rPr>
          <w:color w:val="000000"/>
        </w:rPr>
      </w:pPr>
      <w:r w:rsidRPr="00BD16B3">
        <w:rPr>
          <w:color w:val="000000"/>
        </w:rPr>
        <w:t xml:space="preserve">Upon the successful bidder furnishing the Performance Security the BSNL shall discharge its bid security in pursuant to clause </w:t>
      </w:r>
      <w:r w:rsidR="0065673F" w:rsidRPr="00BD16B3">
        <w:rPr>
          <w:color w:val="000000"/>
        </w:rPr>
        <w:t>11.</w:t>
      </w:r>
    </w:p>
    <w:p w:rsidR="0048384F" w:rsidRPr="00BD16B3" w:rsidRDefault="0048384F">
      <w:pPr>
        <w:pStyle w:val="BodyText"/>
        <w:numPr>
          <w:ilvl w:val="0"/>
          <w:numId w:val="27"/>
        </w:numPr>
        <w:spacing w:before="240" w:line="260" w:lineRule="atLeast"/>
        <w:rPr>
          <w:b/>
          <w:color w:val="000000"/>
        </w:rPr>
      </w:pPr>
      <w:r w:rsidRPr="00BD16B3">
        <w:rPr>
          <w:b/>
          <w:color w:val="000000"/>
        </w:rPr>
        <w:t xml:space="preserve">Annulment of Award </w:t>
      </w:r>
    </w:p>
    <w:p w:rsidR="0048384F" w:rsidRPr="00BD16B3" w:rsidRDefault="0048384F">
      <w:pPr>
        <w:pStyle w:val="BodyText"/>
        <w:spacing w:line="260" w:lineRule="atLeast"/>
        <w:ind w:left="720"/>
        <w:rPr>
          <w:color w:val="000000"/>
        </w:rPr>
      </w:pPr>
      <w:r w:rsidRPr="00BD16B3">
        <w:rPr>
          <w:color w:val="000000"/>
        </w:rPr>
        <w:t xml:space="preserve">Failure of the successful bidder to comply with the requirement of clause-18 shall constitute sufficient ground for the annulment of the award and forfeiture of the bid security in which event BSNL may make the award to any other bidder at the discretion of BSNL or call for new </w:t>
      </w:r>
      <w:r w:rsidR="0065673F" w:rsidRPr="00BD16B3">
        <w:rPr>
          <w:color w:val="000000"/>
        </w:rPr>
        <w:t>bids.</w:t>
      </w:r>
    </w:p>
    <w:p w:rsidR="0048384F" w:rsidRPr="00BD16B3" w:rsidRDefault="0048384F">
      <w:pPr>
        <w:pStyle w:val="BodyText"/>
        <w:spacing w:before="240" w:line="260" w:lineRule="atLeast"/>
        <w:rPr>
          <w:b/>
          <w:color w:val="000000"/>
        </w:rPr>
      </w:pPr>
      <w:r w:rsidRPr="00BD16B3">
        <w:rPr>
          <w:b/>
          <w:color w:val="000000"/>
        </w:rPr>
        <w:t>20.</w:t>
      </w:r>
      <w:r w:rsidRPr="00BD16B3">
        <w:rPr>
          <w:b/>
          <w:color w:val="000000"/>
        </w:rPr>
        <w:tab/>
      </w:r>
      <w:r w:rsidRPr="00BD16B3">
        <w:rPr>
          <w:b/>
          <w:color w:val="000000"/>
          <w:u w:val="single"/>
        </w:rPr>
        <w:t>Period of Validity of bids</w:t>
      </w:r>
      <w:r w:rsidRPr="00BD16B3">
        <w:rPr>
          <w:b/>
          <w:color w:val="000000"/>
        </w:rPr>
        <w:t xml:space="preserve"> .</w:t>
      </w:r>
    </w:p>
    <w:p w:rsidR="0048384F" w:rsidRPr="00BD16B3" w:rsidRDefault="0048384F">
      <w:pPr>
        <w:pStyle w:val="BodyText"/>
        <w:numPr>
          <w:ilvl w:val="0"/>
          <w:numId w:val="28"/>
        </w:numPr>
        <w:spacing w:before="240" w:line="260" w:lineRule="atLeast"/>
        <w:rPr>
          <w:color w:val="000000"/>
        </w:rPr>
      </w:pPr>
      <w:r w:rsidRPr="00BD16B3">
        <w:rPr>
          <w:color w:val="000000"/>
        </w:rPr>
        <w:t xml:space="preserve">The bid shall remain valid for 150 days after the date of opening of </w:t>
      </w:r>
      <w:r w:rsidR="0065673F" w:rsidRPr="00BD16B3">
        <w:rPr>
          <w:color w:val="000000"/>
        </w:rPr>
        <w:t xml:space="preserve">bids. </w:t>
      </w:r>
      <w:r w:rsidRPr="00BD16B3">
        <w:rPr>
          <w:color w:val="000000"/>
        </w:rPr>
        <w:t>A bid valid for a shorter period shall be rejected by BSNL as non-</w:t>
      </w:r>
      <w:r w:rsidR="0065673F" w:rsidRPr="00BD16B3">
        <w:rPr>
          <w:color w:val="000000"/>
        </w:rPr>
        <w:t>responsive.</w:t>
      </w:r>
    </w:p>
    <w:p w:rsidR="0048384F" w:rsidRPr="00BD16B3" w:rsidRDefault="0048384F">
      <w:pPr>
        <w:pStyle w:val="BodyText"/>
        <w:numPr>
          <w:ilvl w:val="0"/>
          <w:numId w:val="28"/>
        </w:numPr>
        <w:spacing w:before="240" w:line="260" w:lineRule="atLeast"/>
        <w:rPr>
          <w:color w:val="000000"/>
        </w:rPr>
      </w:pPr>
      <w:r w:rsidRPr="00BD16B3">
        <w:rPr>
          <w:color w:val="000000"/>
        </w:rPr>
        <w:t xml:space="preserve">A bidder accepting the request of BSNL for an extension to the period of bid validity in exceptional circumstances will not be permitted to modify his </w:t>
      </w:r>
      <w:r w:rsidR="0065673F" w:rsidRPr="00BD16B3">
        <w:rPr>
          <w:color w:val="000000"/>
        </w:rPr>
        <w:t>bid.</w:t>
      </w:r>
    </w:p>
    <w:p w:rsidR="0048384F" w:rsidRPr="00BD16B3" w:rsidRDefault="0048384F">
      <w:pPr>
        <w:pStyle w:val="BodyText"/>
        <w:spacing w:before="240" w:line="260" w:lineRule="atLeast"/>
        <w:rPr>
          <w:color w:val="000000"/>
        </w:rPr>
      </w:pPr>
    </w:p>
    <w:p w:rsidR="0048384F" w:rsidRPr="00BD16B3" w:rsidRDefault="0048384F">
      <w:pPr>
        <w:pStyle w:val="BodyText"/>
        <w:spacing w:before="240" w:line="260" w:lineRule="atLeast"/>
        <w:rPr>
          <w:color w:val="000000"/>
        </w:rPr>
      </w:pPr>
    </w:p>
    <w:p w:rsidR="0048384F" w:rsidRPr="00BD16B3" w:rsidRDefault="0048384F">
      <w:pPr>
        <w:pStyle w:val="BodyText"/>
        <w:spacing w:before="240" w:line="260" w:lineRule="atLeast"/>
        <w:rPr>
          <w:color w:val="000000"/>
        </w:rPr>
      </w:pPr>
    </w:p>
    <w:p w:rsidR="0048384F" w:rsidRPr="00BD16B3" w:rsidRDefault="0048384F">
      <w:pPr>
        <w:pStyle w:val="BodyText"/>
        <w:spacing w:before="240" w:line="260" w:lineRule="atLeast"/>
        <w:rPr>
          <w:color w:val="000000"/>
        </w:rPr>
      </w:pPr>
    </w:p>
    <w:p w:rsidR="0048384F" w:rsidRPr="00BD16B3" w:rsidRDefault="0048384F">
      <w:pPr>
        <w:pStyle w:val="BodyText"/>
        <w:spacing w:before="240" w:line="260" w:lineRule="atLeast"/>
        <w:rPr>
          <w:color w:val="000000"/>
        </w:rPr>
      </w:pPr>
    </w:p>
    <w:p w:rsidR="0048384F" w:rsidRDefault="0048384F">
      <w:pPr>
        <w:pStyle w:val="BodyText"/>
        <w:spacing w:before="240" w:line="260" w:lineRule="atLeast"/>
        <w:rPr>
          <w:color w:val="000000"/>
        </w:rPr>
      </w:pPr>
    </w:p>
    <w:p w:rsidR="007E73CD" w:rsidRDefault="007E73CD">
      <w:pPr>
        <w:pStyle w:val="BodyText"/>
        <w:spacing w:before="240" w:line="260" w:lineRule="atLeast"/>
        <w:rPr>
          <w:color w:val="000000"/>
        </w:rPr>
      </w:pPr>
    </w:p>
    <w:p w:rsidR="007E73CD" w:rsidRDefault="007E73CD">
      <w:pPr>
        <w:pStyle w:val="BodyText"/>
        <w:spacing w:before="240" w:line="260" w:lineRule="atLeast"/>
        <w:rPr>
          <w:color w:val="000000"/>
        </w:rPr>
      </w:pPr>
    </w:p>
    <w:p w:rsidR="00111ABB" w:rsidRPr="00BD16B3" w:rsidRDefault="00111ABB">
      <w:pPr>
        <w:pStyle w:val="BodyText"/>
        <w:spacing w:before="240" w:line="260" w:lineRule="atLeast"/>
        <w:rPr>
          <w:color w:val="000000"/>
        </w:rPr>
      </w:pPr>
    </w:p>
    <w:p w:rsidR="0048384F" w:rsidRPr="00BD16B3" w:rsidRDefault="0048384F">
      <w:pPr>
        <w:pStyle w:val="BodyText"/>
        <w:spacing w:before="240" w:line="260" w:lineRule="atLeast"/>
        <w:rPr>
          <w:color w:val="000000"/>
        </w:rPr>
      </w:pPr>
    </w:p>
    <w:p w:rsidR="0048384F" w:rsidRPr="00BD16B3" w:rsidRDefault="0048384F">
      <w:pPr>
        <w:pStyle w:val="BodyText"/>
        <w:spacing w:before="240" w:line="260" w:lineRule="atLeast"/>
        <w:rPr>
          <w:color w:val="000000"/>
        </w:rPr>
      </w:pPr>
    </w:p>
    <w:p w:rsidR="0048384F" w:rsidRPr="00BD16B3" w:rsidRDefault="0048384F">
      <w:pPr>
        <w:pStyle w:val="BodyText"/>
        <w:spacing w:before="240" w:line="260" w:lineRule="atLeast"/>
        <w:rPr>
          <w:color w:val="000000"/>
        </w:rPr>
      </w:pPr>
    </w:p>
    <w:p w:rsidR="0048384F" w:rsidRPr="00BD16B3" w:rsidRDefault="0048384F">
      <w:pPr>
        <w:pStyle w:val="BodyText"/>
        <w:spacing w:before="240" w:line="260" w:lineRule="atLeast"/>
        <w:rPr>
          <w:color w:val="000000"/>
        </w:rPr>
      </w:pPr>
      <w:r w:rsidRPr="00BD16B3">
        <w:rPr>
          <w:color w:val="000000"/>
        </w:rPr>
        <w:t xml:space="preserve">                                                                                                                             </w:t>
      </w:r>
      <w:r w:rsidR="0065673F" w:rsidRPr="00BD16B3">
        <w:rPr>
          <w:color w:val="000000"/>
        </w:rPr>
        <w:t>(Page</w:t>
      </w:r>
      <w:r w:rsidRPr="00BD16B3">
        <w:rPr>
          <w:color w:val="000000"/>
        </w:rPr>
        <w:t xml:space="preserve">- 8 of </w:t>
      </w:r>
      <w:r w:rsidR="0065673F" w:rsidRPr="00BD16B3">
        <w:rPr>
          <w:color w:val="000000"/>
        </w:rPr>
        <w:t>24)</w:t>
      </w:r>
    </w:p>
    <w:p w:rsidR="0048384F" w:rsidRPr="00BD16B3" w:rsidRDefault="0048384F">
      <w:pPr>
        <w:pStyle w:val="BodyText"/>
        <w:spacing w:before="240" w:line="260" w:lineRule="atLeast"/>
        <w:rPr>
          <w:b/>
          <w:color w:val="000000"/>
          <w:u w:val="single"/>
        </w:rPr>
      </w:pPr>
      <w:r w:rsidRPr="00BD16B3">
        <w:rPr>
          <w:color w:val="000000"/>
        </w:rPr>
        <w:lastRenderedPageBreak/>
        <w:t xml:space="preserve">                                                                  </w:t>
      </w:r>
      <w:r w:rsidRPr="00BD16B3">
        <w:rPr>
          <w:b/>
          <w:color w:val="000000"/>
          <w:u w:val="single"/>
        </w:rPr>
        <w:t>SECTION III</w:t>
      </w:r>
    </w:p>
    <w:p w:rsidR="0048384F" w:rsidRPr="00BD16B3" w:rsidRDefault="0048384F">
      <w:pPr>
        <w:pStyle w:val="BodyText"/>
        <w:spacing w:before="240" w:line="260" w:lineRule="atLeast"/>
        <w:jc w:val="center"/>
        <w:rPr>
          <w:b/>
          <w:color w:val="000000"/>
        </w:rPr>
      </w:pPr>
      <w:r w:rsidRPr="00BD16B3">
        <w:rPr>
          <w:b/>
          <w:color w:val="000000"/>
        </w:rPr>
        <w:t>GENERAL (COMMERCIAL) CONDITIONS OF CONTRACT</w:t>
      </w:r>
    </w:p>
    <w:p w:rsidR="0048384F" w:rsidRPr="00BD16B3" w:rsidRDefault="0048384F">
      <w:pPr>
        <w:pStyle w:val="BodyText"/>
        <w:numPr>
          <w:ilvl w:val="0"/>
          <w:numId w:val="29"/>
        </w:numPr>
        <w:spacing w:before="120" w:line="260" w:lineRule="atLeast"/>
        <w:rPr>
          <w:b/>
          <w:color w:val="000000"/>
        </w:rPr>
      </w:pPr>
      <w:r w:rsidRPr="00BD16B3">
        <w:rPr>
          <w:b/>
          <w:color w:val="000000"/>
        </w:rPr>
        <w:t>Application</w:t>
      </w:r>
    </w:p>
    <w:p w:rsidR="0048384F" w:rsidRPr="00BD16B3" w:rsidRDefault="0048384F">
      <w:pPr>
        <w:pStyle w:val="BodyText"/>
        <w:spacing w:before="120" w:line="260" w:lineRule="atLeast"/>
        <w:ind w:left="360" w:firstLine="720"/>
        <w:rPr>
          <w:color w:val="000000"/>
        </w:rPr>
      </w:pPr>
      <w:r w:rsidRPr="00BD16B3">
        <w:rPr>
          <w:color w:val="000000"/>
        </w:rPr>
        <w:t>Submission of bid against this offer shall bind the bi</w:t>
      </w:r>
      <w:r w:rsidR="00E04112">
        <w:rPr>
          <w:color w:val="000000"/>
        </w:rPr>
        <w:t>dd</w:t>
      </w:r>
      <w:r w:rsidRPr="00BD16B3">
        <w:rPr>
          <w:color w:val="000000"/>
        </w:rPr>
        <w:t xml:space="preserve">er for the acceptance of all the </w:t>
      </w:r>
    </w:p>
    <w:p w:rsidR="0048384F" w:rsidRPr="00BD16B3" w:rsidRDefault="0048384F">
      <w:pPr>
        <w:pStyle w:val="BodyText"/>
        <w:spacing w:before="120" w:line="260" w:lineRule="atLeast"/>
        <w:ind w:left="360" w:firstLine="720"/>
        <w:rPr>
          <w:color w:val="000000"/>
        </w:rPr>
      </w:pPr>
      <w:r w:rsidRPr="00BD16B3">
        <w:rPr>
          <w:color w:val="000000"/>
        </w:rPr>
        <w:t xml:space="preserve">Conditions specified herein or in NIT unless otherwise agreed by BSNL.                 </w:t>
      </w:r>
    </w:p>
    <w:p w:rsidR="0048384F" w:rsidRPr="00BD16B3" w:rsidRDefault="0048384F">
      <w:pPr>
        <w:pStyle w:val="BodyText"/>
        <w:numPr>
          <w:ilvl w:val="0"/>
          <w:numId w:val="29"/>
        </w:numPr>
        <w:spacing w:before="120" w:line="260" w:lineRule="atLeast"/>
        <w:rPr>
          <w:b/>
          <w:color w:val="000000"/>
        </w:rPr>
      </w:pPr>
      <w:r w:rsidRPr="00BD16B3">
        <w:rPr>
          <w:b/>
          <w:color w:val="000000"/>
        </w:rPr>
        <w:t>Performance Security</w:t>
      </w:r>
    </w:p>
    <w:p w:rsidR="0048384F" w:rsidRPr="00BD16B3" w:rsidRDefault="0048384F">
      <w:pPr>
        <w:pStyle w:val="BodyText"/>
        <w:numPr>
          <w:ilvl w:val="1"/>
          <w:numId w:val="29"/>
        </w:numPr>
        <w:spacing w:before="120" w:line="260" w:lineRule="atLeast"/>
        <w:rPr>
          <w:color w:val="000000"/>
        </w:rPr>
      </w:pPr>
      <w:r w:rsidRPr="00BD16B3">
        <w:rPr>
          <w:color w:val="000000"/>
        </w:rPr>
        <w:t>The successful bidder shall be required to deposit an amount equal to 10% of the Tendered value subject to maximum limit of Rs. 5 lakhs with 2 weeks of conveying BSNL’s intention for acc</w:t>
      </w:r>
      <w:r w:rsidR="0065673F">
        <w:rPr>
          <w:color w:val="000000"/>
        </w:rPr>
        <w:t>epting the bid as Performance Security</w:t>
      </w:r>
      <w:r w:rsidR="0065673F" w:rsidRPr="00BD16B3">
        <w:rPr>
          <w:color w:val="000000"/>
        </w:rPr>
        <w:t>.</w:t>
      </w:r>
    </w:p>
    <w:p w:rsidR="0048384F" w:rsidRPr="00BD16B3" w:rsidRDefault="0048384F">
      <w:pPr>
        <w:pStyle w:val="BodyText"/>
        <w:numPr>
          <w:ilvl w:val="1"/>
          <w:numId w:val="29"/>
        </w:numPr>
        <w:spacing w:before="120" w:line="260" w:lineRule="atLeast"/>
        <w:rPr>
          <w:color w:val="000000"/>
        </w:rPr>
      </w:pPr>
      <w:r w:rsidRPr="00BD16B3">
        <w:rPr>
          <w:color w:val="000000"/>
        </w:rPr>
        <w:t xml:space="preserve">Performance Security shall be submitted in the form of Bank Guarantee issued by a scheduled Bank and the Performa provided in section IX of the bid document /or in the form of crossed demand draft in favour of the </w:t>
      </w:r>
      <w:r w:rsidR="0065673F" w:rsidRPr="00BD16B3">
        <w:rPr>
          <w:color w:val="000000"/>
        </w:rPr>
        <w:t>Sr. Accounts</w:t>
      </w:r>
      <w:r w:rsidRPr="00BD16B3">
        <w:rPr>
          <w:color w:val="000000"/>
        </w:rPr>
        <w:t xml:space="preserve"> officer ,BSNL,O/O the Dy.G.M.(Mtce),ETR ,</w:t>
      </w:r>
      <w:r w:rsidR="0065673F" w:rsidRPr="00BD16B3">
        <w:rPr>
          <w:color w:val="000000"/>
        </w:rPr>
        <w:t>Bhubaneswar</w:t>
      </w:r>
      <w:r w:rsidRPr="00BD16B3">
        <w:rPr>
          <w:color w:val="000000"/>
        </w:rPr>
        <w:t xml:space="preserve"> payable at </w:t>
      </w:r>
      <w:r w:rsidR="0065673F" w:rsidRPr="00BD16B3">
        <w:rPr>
          <w:color w:val="000000"/>
        </w:rPr>
        <w:t>Bhubaneswar</w:t>
      </w:r>
      <w:r w:rsidRPr="00BD16B3">
        <w:rPr>
          <w:color w:val="000000"/>
        </w:rPr>
        <w:t>.</w:t>
      </w:r>
    </w:p>
    <w:p w:rsidR="0048384F" w:rsidRPr="00BD16B3" w:rsidRDefault="0048384F">
      <w:pPr>
        <w:pStyle w:val="BodyText"/>
        <w:numPr>
          <w:ilvl w:val="1"/>
          <w:numId w:val="29"/>
        </w:numPr>
        <w:spacing w:before="120" w:line="260" w:lineRule="atLeast"/>
        <w:rPr>
          <w:color w:val="000000"/>
        </w:rPr>
      </w:pPr>
      <w:r w:rsidRPr="00BD16B3">
        <w:rPr>
          <w:color w:val="000000"/>
        </w:rPr>
        <w:t>Performance Security will be discharged after completion of contractor’s performance obligations under the contract on application</w:t>
      </w:r>
      <w:r w:rsidR="0065673F" w:rsidRPr="00BD16B3">
        <w:rPr>
          <w:color w:val="000000"/>
        </w:rPr>
        <w:t>.</w:t>
      </w:r>
    </w:p>
    <w:p w:rsidR="0048384F" w:rsidRPr="00BD16B3" w:rsidRDefault="0048384F">
      <w:pPr>
        <w:pStyle w:val="BodyText"/>
        <w:numPr>
          <w:ilvl w:val="1"/>
          <w:numId w:val="29"/>
        </w:numPr>
        <w:spacing w:before="120" w:line="260" w:lineRule="atLeast"/>
        <w:rPr>
          <w:color w:val="000000"/>
        </w:rPr>
      </w:pPr>
      <w:r w:rsidRPr="00BD16B3">
        <w:rPr>
          <w:color w:val="000000"/>
        </w:rPr>
        <w:t xml:space="preserve">If the contractor fails or neglects any of his obligations under the contract it shall be lawful for BSNL to forfeit either whole or any part of performance security furnished by the bidder as compensation for any loss resulting from such </w:t>
      </w:r>
      <w:r w:rsidR="0065673F" w:rsidRPr="00BD16B3">
        <w:rPr>
          <w:color w:val="000000"/>
        </w:rPr>
        <w:t>failure.</w:t>
      </w:r>
    </w:p>
    <w:p w:rsidR="0048384F" w:rsidRPr="00BD16B3" w:rsidRDefault="0048384F">
      <w:pPr>
        <w:pStyle w:val="BodyText"/>
        <w:numPr>
          <w:ilvl w:val="0"/>
          <w:numId w:val="29"/>
        </w:numPr>
        <w:spacing w:before="120" w:line="260" w:lineRule="atLeast"/>
        <w:rPr>
          <w:b/>
          <w:color w:val="000000"/>
        </w:rPr>
      </w:pPr>
      <w:r w:rsidRPr="00BD16B3">
        <w:rPr>
          <w:b/>
          <w:color w:val="000000"/>
        </w:rPr>
        <w:t xml:space="preserve">EXECUTION TIME LIMIT </w:t>
      </w:r>
    </w:p>
    <w:p w:rsidR="0048384F" w:rsidRPr="00BD16B3" w:rsidRDefault="0048384F">
      <w:pPr>
        <w:pStyle w:val="BodyText"/>
        <w:numPr>
          <w:ilvl w:val="1"/>
          <w:numId w:val="29"/>
        </w:numPr>
        <w:spacing w:before="120" w:line="260" w:lineRule="atLeast"/>
        <w:rPr>
          <w:color w:val="000000"/>
        </w:rPr>
      </w:pPr>
      <w:r w:rsidRPr="00BD16B3">
        <w:rPr>
          <w:color w:val="000000"/>
        </w:rPr>
        <w:t>The time period as stipulated in the contract or letter of intent shall be deemed to be essence of the contract.</w:t>
      </w:r>
    </w:p>
    <w:p w:rsidR="0048384F" w:rsidRPr="00BD16B3" w:rsidRDefault="0048384F">
      <w:pPr>
        <w:pStyle w:val="BodyText"/>
        <w:numPr>
          <w:ilvl w:val="0"/>
          <w:numId w:val="29"/>
        </w:numPr>
        <w:spacing w:before="120" w:line="260" w:lineRule="atLeast"/>
        <w:rPr>
          <w:b/>
          <w:color w:val="000000"/>
        </w:rPr>
      </w:pPr>
      <w:r w:rsidRPr="00BD16B3">
        <w:rPr>
          <w:b/>
          <w:color w:val="000000"/>
        </w:rPr>
        <w:t>PAYEMENT TERMS</w:t>
      </w:r>
    </w:p>
    <w:p w:rsidR="0048384F" w:rsidRPr="00BD16B3" w:rsidRDefault="0048384F">
      <w:pPr>
        <w:pStyle w:val="BodyText"/>
        <w:spacing w:before="120" w:line="260" w:lineRule="atLeast"/>
        <w:ind w:left="1080"/>
        <w:rPr>
          <w:color w:val="000000"/>
        </w:rPr>
      </w:pPr>
      <w:r w:rsidRPr="00BD16B3">
        <w:rPr>
          <w:color w:val="000000"/>
        </w:rPr>
        <w:t>Monthly bills shall be submitted in duplicate to the authority specified in contract /DE OFC (Mtce)</w:t>
      </w:r>
      <w:r w:rsidR="0065673F" w:rsidRPr="00BD16B3">
        <w:rPr>
          <w:color w:val="000000"/>
        </w:rPr>
        <w:t>, ETR, Keonjhar</w:t>
      </w:r>
      <w:r w:rsidRPr="00BD16B3">
        <w:rPr>
          <w:color w:val="000000"/>
        </w:rPr>
        <w:t xml:space="preserve"> along with completed duty slips duly signed by the user. The copy of Service Tax paid Challan for the previous month/quarter as the case may be should be produced along with the bills for </w:t>
      </w:r>
      <w:r w:rsidR="0065673F" w:rsidRPr="00BD16B3">
        <w:rPr>
          <w:color w:val="000000"/>
        </w:rPr>
        <w:t>payment.</w:t>
      </w:r>
    </w:p>
    <w:p w:rsidR="0048384F" w:rsidRPr="00BD16B3" w:rsidRDefault="0048384F">
      <w:pPr>
        <w:pStyle w:val="BodyText"/>
        <w:spacing w:before="120" w:line="260" w:lineRule="atLeast"/>
        <w:ind w:firstLine="720"/>
        <w:rPr>
          <w:b/>
          <w:color w:val="000000"/>
        </w:rPr>
      </w:pPr>
      <w:r w:rsidRPr="00BD16B3">
        <w:rPr>
          <w:color w:val="000000"/>
        </w:rPr>
        <w:t>4(a)</w:t>
      </w:r>
      <w:r w:rsidRPr="00BD16B3">
        <w:rPr>
          <w:color w:val="000000"/>
        </w:rPr>
        <w:tab/>
      </w:r>
      <w:r w:rsidRPr="00BD16B3">
        <w:rPr>
          <w:b/>
          <w:color w:val="000000"/>
        </w:rPr>
        <w:t>PRICES</w:t>
      </w:r>
    </w:p>
    <w:p w:rsidR="0048384F" w:rsidRPr="00BD16B3" w:rsidRDefault="0048384F">
      <w:pPr>
        <w:pStyle w:val="BodyText"/>
        <w:spacing w:before="120" w:line="260" w:lineRule="atLeast"/>
        <w:ind w:left="1440" w:hanging="720"/>
        <w:rPr>
          <w:color w:val="000000"/>
        </w:rPr>
      </w:pPr>
      <w:r w:rsidRPr="00BD16B3">
        <w:rPr>
          <w:color w:val="000000"/>
        </w:rPr>
        <w:t xml:space="preserve">4(a) </w:t>
      </w:r>
      <w:r w:rsidRPr="00BD16B3">
        <w:rPr>
          <w:color w:val="000000"/>
        </w:rPr>
        <w:tab/>
        <w:t>i)</w:t>
      </w:r>
      <w:r w:rsidRPr="00BD16B3">
        <w:rPr>
          <w:color w:val="000000"/>
        </w:rPr>
        <w:tab/>
        <w:t xml:space="preserve">Rates charged by the contractor for the services given under the contact shall </w:t>
      </w:r>
      <w:r w:rsidR="0065673F" w:rsidRPr="00BD16B3">
        <w:rPr>
          <w:color w:val="000000"/>
        </w:rPr>
        <w:t>not be</w:t>
      </w:r>
      <w:r w:rsidRPr="00BD16B3">
        <w:rPr>
          <w:color w:val="000000"/>
        </w:rPr>
        <w:t xml:space="preserve"> higher than the rates quoted by the contractor in his </w:t>
      </w:r>
      <w:r w:rsidR="0065673F" w:rsidRPr="00BD16B3">
        <w:rPr>
          <w:color w:val="000000"/>
        </w:rPr>
        <w:t>bid.</w:t>
      </w:r>
    </w:p>
    <w:p w:rsidR="0048384F" w:rsidRPr="00BD16B3" w:rsidRDefault="0048384F">
      <w:pPr>
        <w:pStyle w:val="BodyText"/>
        <w:spacing w:before="120" w:line="260" w:lineRule="atLeast"/>
        <w:ind w:left="1440"/>
        <w:rPr>
          <w:color w:val="000000"/>
        </w:rPr>
      </w:pPr>
      <w:r w:rsidRPr="00BD16B3">
        <w:rPr>
          <w:color w:val="000000"/>
        </w:rPr>
        <w:t>ii)</w:t>
      </w:r>
      <w:r w:rsidRPr="00BD16B3">
        <w:rPr>
          <w:color w:val="000000"/>
        </w:rPr>
        <w:tab/>
        <w:t xml:space="preserve">In case of any reduction of taxes and statutory levies (if any) during the contractual </w:t>
      </w:r>
      <w:r w:rsidR="0065673F" w:rsidRPr="00BD16B3">
        <w:rPr>
          <w:color w:val="000000"/>
        </w:rPr>
        <w:t xml:space="preserve">period. </w:t>
      </w:r>
      <w:r w:rsidRPr="00BD16B3">
        <w:rPr>
          <w:color w:val="000000"/>
        </w:rPr>
        <w:t>BSNL shall take the benefit of decrease in such taxes duties for the services to be availed from the date of enactment of revised duties/</w:t>
      </w:r>
      <w:r w:rsidR="0065673F" w:rsidRPr="00BD16B3">
        <w:rPr>
          <w:color w:val="000000"/>
        </w:rPr>
        <w:t>taxes.</w:t>
      </w:r>
    </w:p>
    <w:p w:rsidR="0048384F" w:rsidRPr="00BD16B3" w:rsidRDefault="0048384F">
      <w:pPr>
        <w:pStyle w:val="BodyText"/>
        <w:spacing w:before="120" w:line="260" w:lineRule="atLeast"/>
        <w:ind w:left="1440"/>
        <w:rPr>
          <w:color w:val="000000"/>
        </w:rPr>
      </w:pPr>
      <w:r w:rsidRPr="00BD16B3">
        <w:rPr>
          <w:color w:val="000000"/>
        </w:rPr>
        <w:t>iii)</w:t>
      </w:r>
      <w:r w:rsidRPr="00BD16B3">
        <w:rPr>
          <w:color w:val="000000"/>
        </w:rPr>
        <w:tab/>
        <w:t>In</w:t>
      </w:r>
      <w:r w:rsidR="00165869">
        <w:rPr>
          <w:color w:val="000000"/>
        </w:rPr>
        <w:t xml:space="preserve"> </w:t>
      </w:r>
      <w:r w:rsidRPr="00BD16B3">
        <w:rPr>
          <w:color w:val="000000"/>
        </w:rPr>
        <w:t xml:space="preserve">case of increase in taxes/duties during the contractual </w:t>
      </w:r>
      <w:r w:rsidR="0065673F" w:rsidRPr="00BD16B3">
        <w:rPr>
          <w:color w:val="000000"/>
        </w:rPr>
        <w:t xml:space="preserve">period. </w:t>
      </w:r>
      <w:r w:rsidRPr="00BD16B3">
        <w:rPr>
          <w:color w:val="000000"/>
        </w:rPr>
        <w:t>BSNL shall be liable to revise the rates as per new taxes/duties for the services to be availed for the rem</w:t>
      </w:r>
      <w:r w:rsidR="00E04112">
        <w:rPr>
          <w:color w:val="000000"/>
        </w:rPr>
        <w:t>aining period of the contract.</w:t>
      </w:r>
    </w:p>
    <w:p w:rsidR="0048384F" w:rsidRPr="00BD16B3" w:rsidRDefault="0048384F">
      <w:pPr>
        <w:pStyle w:val="BodyText"/>
        <w:numPr>
          <w:ilvl w:val="0"/>
          <w:numId w:val="29"/>
        </w:numPr>
        <w:spacing w:before="120" w:line="260" w:lineRule="atLeast"/>
        <w:rPr>
          <w:color w:val="000000"/>
        </w:rPr>
      </w:pPr>
      <w:r w:rsidRPr="00BD16B3">
        <w:rPr>
          <w:color w:val="000000"/>
        </w:rPr>
        <w:t xml:space="preserve">BSNL may without prejudice to any other remedy for breach of contract may terminate the contract in whole or in </w:t>
      </w:r>
      <w:r w:rsidR="0065673F" w:rsidRPr="00BD16B3">
        <w:rPr>
          <w:color w:val="000000"/>
        </w:rPr>
        <w:t>parts.</w:t>
      </w:r>
    </w:p>
    <w:p w:rsidR="0048384F" w:rsidRPr="00BD16B3" w:rsidRDefault="0048384F">
      <w:pPr>
        <w:pStyle w:val="BodyText"/>
        <w:numPr>
          <w:ilvl w:val="1"/>
          <w:numId w:val="28"/>
        </w:numPr>
        <w:spacing w:before="120" w:line="260" w:lineRule="atLeast"/>
        <w:rPr>
          <w:color w:val="000000"/>
        </w:rPr>
      </w:pPr>
      <w:r w:rsidRPr="00BD16B3">
        <w:rPr>
          <w:color w:val="000000"/>
        </w:rPr>
        <w:t>If the contractor fails to arrange the supply of any or all of the vehicles within the period (s) specified in the contract or any extension thereof granted by BSNL.</w:t>
      </w:r>
    </w:p>
    <w:p w:rsidR="0048384F" w:rsidRPr="00BD16B3" w:rsidRDefault="0048384F">
      <w:pPr>
        <w:pStyle w:val="BodyText"/>
        <w:spacing w:before="120" w:line="260" w:lineRule="atLeast"/>
        <w:rPr>
          <w:color w:val="000000"/>
        </w:rPr>
      </w:pPr>
      <w:r w:rsidRPr="00BD16B3">
        <w:rPr>
          <w:color w:val="000000"/>
        </w:rPr>
        <w:t xml:space="preserve">                                                                                                                           (Page-9 of </w:t>
      </w:r>
      <w:r w:rsidR="0065673F" w:rsidRPr="00BD16B3">
        <w:rPr>
          <w:color w:val="000000"/>
        </w:rPr>
        <w:t>24)</w:t>
      </w:r>
    </w:p>
    <w:p w:rsidR="0048384F" w:rsidRPr="00BD16B3" w:rsidRDefault="0048384F">
      <w:pPr>
        <w:pStyle w:val="BodyText"/>
        <w:spacing w:before="120" w:line="260" w:lineRule="atLeast"/>
        <w:rPr>
          <w:color w:val="000000"/>
        </w:rPr>
      </w:pPr>
    </w:p>
    <w:p w:rsidR="0048384F" w:rsidRPr="00BD16B3" w:rsidRDefault="0048384F">
      <w:pPr>
        <w:pStyle w:val="BodyText"/>
        <w:numPr>
          <w:ilvl w:val="1"/>
          <w:numId w:val="28"/>
        </w:numPr>
        <w:spacing w:before="120" w:line="260" w:lineRule="atLeast"/>
        <w:rPr>
          <w:color w:val="000000"/>
        </w:rPr>
      </w:pPr>
      <w:r w:rsidRPr="00BD16B3">
        <w:rPr>
          <w:color w:val="000000"/>
        </w:rPr>
        <w:t>If the contractor fails to perform any other obligation(s) under the General &amp; Special Conditions of the contract.</w:t>
      </w:r>
    </w:p>
    <w:p w:rsidR="0048384F" w:rsidRPr="00BD16B3" w:rsidRDefault="0048384F">
      <w:pPr>
        <w:pStyle w:val="BodyText"/>
        <w:spacing w:before="120" w:line="260" w:lineRule="atLeast"/>
        <w:jc w:val="right"/>
        <w:rPr>
          <w:color w:val="000000"/>
        </w:rPr>
      </w:pPr>
      <w:r w:rsidRPr="00BD16B3">
        <w:rPr>
          <w:color w:val="000000"/>
        </w:rPr>
        <w:t>5.2</w:t>
      </w:r>
      <w:r w:rsidRPr="00BD16B3">
        <w:rPr>
          <w:color w:val="000000"/>
        </w:rPr>
        <w:tab/>
        <w:t>BSNL may without prejudice in other rights under law or the contract provided per the hiring of vehicles done at the risk and cost of the contractor in above circumstances.</w:t>
      </w:r>
    </w:p>
    <w:p w:rsidR="0048384F" w:rsidRPr="00BD16B3" w:rsidRDefault="0048384F">
      <w:pPr>
        <w:pStyle w:val="BodyText"/>
        <w:spacing w:before="120" w:line="260" w:lineRule="atLeast"/>
        <w:rPr>
          <w:color w:val="000000"/>
        </w:rPr>
      </w:pPr>
      <w:r w:rsidRPr="00BD16B3">
        <w:rPr>
          <w:color w:val="000000"/>
        </w:rPr>
        <w:t>6.</w:t>
      </w:r>
      <w:r w:rsidRPr="00BD16B3">
        <w:rPr>
          <w:color w:val="000000"/>
        </w:rPr>
        <w:tab/>
      </w:r>
      <w:r w:rsidRPr="00BD16B3">
        <w:rPr>
          <w:b/>
          <w:color w:val="000000"/>
          <w:u w:val="single"/>
        </w:rPr>
        <w:t>Termination for insolvency</w:t>
      </w:r>
    </w:p>
    <w:p w:rsidR="0048384F" w:rsidRPr="00BD16B3" w:rsidRDefault="0048384F">
      <w:pPr>
        <w:pStyle w:val="BodyText"/>
        <w:spacing w:before="120" w:line="260" w:lineRule="atLeast"/>
        <w:rPr>
          <w:color w:val="000000"/>
        </w:rPr>
      </w:pPr>
      <w:r w:rsidRPr="00BD16B3">
        <w:rPr>
          <w:color w:val="000000"/>
        </w:rPr>
        <w:tab/>
        <w:t xml:space="preserve">BSNL may also by giving written notice and without compensation to the contraction terminate the contract if the contractor becomes unwilling, bankrupt or otherwise insolvent without affecting its right of action or remedy as </w:t>
      </w:r>
      <w:r w:rsidR="0065673F" w:rsidRPr="00BD16B3">
        <w:rPr>
          <w:color w:val="000000"/>
        </w:rPr>
        <w:t>hirer.</w:t>
      </w:r>
    </w:p>
    <w:p w:rsidR="0048384F" w:rsidRPr="00BD16B3" w:rsidRDefault="0048384F">
      <w:pPr>
        <w:pStyle w:val="BodyText"/>
        <w:spacing w:before="120" w:line="260" w:lineRule="atLeast"/>
        <w:rPr>
          <w:color w:val="000000"/>
        </w:rPr>
      </w:pPr>
      <w:r w:rsidRPr="00BD16B3">
        <w:rPr>
          <w:color w:val="000000"/>
        </w:rPr>
        <w:t>7.</w:t>
      </w:r>
      <w:r w:rsidRPr="00BD16B3">
        <w:rPr>
          <w:color w:val="000000"/>
        </w:rPr>
        <w:tab/>
      </w:r>
      <w:r w:rsidRPr="00BD16B3">
        <w:rPr>
          <w:b/>
          <w:color w:val="000000"/>
          <w:u w:val="single"/>
        </w:rPr>
        <w:t>Force M</w:t>
      </w:r>
      <w:r w:rsidR="00846F20">
        <w:rPr>
          <w:b/>
          <w:color w:val="000000"/>
          <w:u w:val="single"/>
        </w:rPr>
        <w:t>easu</w:t>
      </w:r>
      <w:r w:rsidRPr="00BD16B3">
        <w:rPr>
          <w:b/>
          <w:color w:val="000000"/>
          <w:u w:val="single"/>
        </w:rPr>
        <w:t>re</w:t>
      </w:r>
    </w:p>
    <w:p w:rsidR="0048384F" w:rsidRPr="00BD16B3" w:rsidRDefault="0048384F">
      <w:pPr>
        <w:pStyle w:val="BodyText"/>
        <w:spacing w:before="120" w:line="260" w:lineRule="atLeast"/>
        <w:rPr>
          <w:color w:val="000000"/>
        </w:rPr>
      </w:pPr>
      <w:r w:rsidRPr="00BD16B3">
        <w:rPr>
          <w:color w:val="000000"/>
        </w:rPr>
        <w:tab/>
        <w:t xml:space="preserve">If any time, during the continuance of this contract, the performance in whole or in part by either party of any obligation under this contract is prevented or delayed by reason of any war or hostility, acts of the public enemy, evil commotion, sabotage, fires, floods, explosions epidemics, quarantine restrictions, strikes, lockouts or act of God (Herein after referred to as events) provided notice of happiness of any such eventually is given by either party to the other within 21 days from the date of </w:t>
      </w:r>
      <w:r w:rsidR="0065673F" w:rsidRPr="00BD16B3">
        <w:rPr>
          <w:color w:val="000000"/>
        </w:rPr>
        <w:t>occurrence</w:t>
      </w:r>
      <w:r w:rsidRPr="00BD16B3">
        <w:rPr>
          <w:color w:val="000000"/>
        </w:rPr>
        <w:t xml:space="preserve"> thereof, neither party shall by reason of such events be entitled to terminate this contract nor shall either party have any claim for damages against the other in respect of such on performance  or delay in performance under the contract shall be resumed as soon as practicable after such an event may come to an end or cease to exist, and the decision of BSNL, as to whether the supplies have been so resumed or not shall be final and conclusive provided further that if the performance in whole or part of any obligation under this contract is prevented or delayed by reason of any such event for a period for a period exceeding 60 days either party may, at his option terminate the contract .</w:t>
      </w:r>
    </w:p>
    <w:p w:rsidR="0048384F" w:rsidRPr="00BD16B3" w:rsidRDefault="0048384F">
      <w:pPr>
        <w:pStyle w:val="BodyText"/>
        <w:spacing w:before="120" w:line="260" w:lineRule="atLeast"/>
        <w:rPr>
          <w:color w:val="000000"/>
          <w:u w:val="single"/>
        </w:rPr>
      </w:pPr>
      <w:r w:rsidRPr="00BD16B3">
        <w:rPr>
          <w:color w:val="000000"/>
        </w:rPr>
        <w:t>8.</w:t>
      </w:r>
      <w:r w:rsidRPr="00BD16B3">
        <w:rPr>
          <w:color w:val="000000"/>
        </w:rPr>
        <w:tab/>
      </w:r>
      <w:r w:rsidRPr="00BD16B3">
        <w:rPr>
          <w:b/>
          <w:color w:val="000000"/>
          <w:u w:val="single"/>
        </w:rPr>
        <w:t xml:space="preserve">Arbitration </w:t>
      </w:r>
    </w:p>
    <w:p w:rsidR="0048384F" w:rsidRPr="00BD16B3" w:rsidRDefault="0048384F">
      <w:pPr>
        <w:pStyle w:val="BodyText"/>
        <w:spacing w:before="120" w:line="260" w:lineRule="atLeast"/>
        <w:rPr>
          <w:color w:val="000000"/>
        </w:rPr>
      </w:pPr>
      <w:r w:rsidRPr="00BD16B3">
        <w:rPr>
          <w:color w:val="000000"/>
        </w:rPr>
        <w:t>8.1</w:t>
      </w:r>
      <w:r w:rsidRPr="00BD16B3">
        <w:rPr>
          <w:color w:val="000000"/>
        </w:rPr>
        <w:tab/>
        <w:t xml:space="preserve">In the event of any question, dispute or difference arising under the agreement or in connection there with (except as to the matters, the decision to which is specially provided under this </w:t>
      </w:r>
      <w:r w:rsidR="0065673F" w:rsidRPr="00BD16B3">
        <w:rPr>
          <w:color w:val="000000"/>
        </w:rPr>
        <w:t>agreement)</w:t>
      </w:r>
      <w:r w:rsidRPr="00BD16B3">
        <w:rPr>
          <w:color w:val="000000"/>
        </w:rPr>
        <w:t xml:space="preserve"> the same shall be referred to sole arbitration of the CGM</w:t>
      </w:r>
      <w:r w:rsidR="0065673F" w:rsidRPr="00BD16B3">
        <w:rPr>
          <w:color w:val="000000"/>
        </w:rPr>
        <w:t>, ETR, Kolkata</w:t>
      </w:r>
      <w:r w:rsidRPr="00BD16B3">
        <w:rPr>
          <w:color w:val="000000"/>
        </w:rPr>
        <w:t xml:space="preserve"> of Bharat Sanchar Nigam Limited (BSNL) of the respective Circles/District or any other person appointed by him. In case his designation is changed or his office is abolished than in such case to the sole arbitration of the officer for the time being entrusted whether in addition to the function of the CGM,ETR,KOLKATA or by whatever or designation such officers may be called (hereinafter referred to as the said officer) . In the event of such Arbitration to whom the matter is originally referred to vacates his office on resignation or other wise or refuse to do work or neglecting his work or being unable to act as Arbitrator for any reasons whatsoever the CGM,</w:t>
      </w:r>
      <w:r w:rsidR="0065673F">
        <w:rPr>
          <w:color w:val="000000"/>
        </w:rPr>
        <w:t xml:space="preserve"> </w:t>
      </w:r>
      <w:r w:rsidRPr="00BD16B3">
        <w:rPr>
          <w:color w:val="000000"/>
        </w:rPr>
        <w:t>ETR,</w:t>
      </w:r>
      <w:r w:rsidR="0065673F">
        <w:rPr>
          <w:color w:val="000000"/>
        </w:rPr>
        <w:t xml:space="preserve"> </w:t>
      </w:r>
      <w:r w:rsidRPr="00BD16B3">
        <w:rPr>
          <w:color w:val="000000"/>
        </w:rPr>
        <w:t>Kolkata of BSNL, shall appoint another person to act as Arbitrator in the place of outgoing Arbitrator and the person so appointed shall be entitled to proceed further with the reference from the stage at which it was left by the predecessor and that the award of the arbitrator shall be final and binding on both the parties. Contractor will have no objection in any such appointment that arbitrator so appointed is an employee of BSNL or a Government Servant or that he has to deal with the matter to which the agreement relates or that in the course of his duties as a BSNL employee he has expressed his views on all or any of the matters in dispute. The adjudication of such Arbitrator shall be governed by the provisions of the Arbitrator and Conciliation Act 1996, or any statutory modification or re-enactment three of or any rules made thereof .</w:t>
      </w:r>
    </w:p>
    <w:p w:rsidR="0048384F" w:rsidRPr="00BD16B3" w:rsidRDefault="0048384F">
      <w:pPr>
        <w:pStyle w:val="BodyText"/>
        <w:spacing w:before="120" w:line="260" w:lineRule="atLeast"/>
        <w:rPr>
          <w:color w:val="000000"/>
        </w:rPr>
      </w:pPr>
      <w:r w:rsidRPr="00BD16B3">
        <w:rPr>
          <w:color w:val="000000"/>
        </w:rPr>
        <w:t xml:space="preserve">                                                                                                                           </w:t>
      </w:r>
      <w:r w:rsidR="0065673F" w:rsidRPr="00BD16B3">
        <w:rPr>
          <w:color w:val="000000"/>
        </w:rPr>
        <w:t>(Page</w:t>
      </w:r>
      <w:r w:rsidRPr="00BD16B3">
        <w:rPr>
          <w:color w:val="000000"/>
        </w:rPr>
        <w:t xml:space="preserve">- 10 0f </w:t>
      </w:r>
      <w:r w:rsidR="0065673F" w:rsidRPr="00BD16B3">
        <w:rPr>
          <w:color w:val="000000"/>
        </w:rPr>
        <w:t>24)</w:t>
      </w:r>
    </w:p>
    <w:p w:rsidR="0048384F" w:rsidRPr="00BD16B3" w:rsidRDefault="0048384F">
      <w:pPr>
        <w:pStyle w:val="BodyText"/>
        <w:numPr>
          <w:ilvl w:val="1"/>
          <w:numId w:val="30"/>
        </w:numPr>
        <w:spacing w:before="120" w:line="260" w:lineRule="atLeast"/>
        <w:rPr>
          <w:color w:val="000000"/>
        </w:rPr>
      </w:pPr>
      <w:r w:rsidRPr="00BD16B3">
        <w:rPr>
          <w:color w:val="000000"/>
        </w:rPr>
        <w:lastRenderedPageBreak/>
        <w:t>The venue of Arbitration proceeding shall be Office of *CGM (MTCE)</w:t>
      </w:r>
      <w:r w:rsidR="0065673F" w:rsidRPr="00BD16B3">
        <w:rPr>
          <w:color w:val="000000"/>
        </w:rPr>
        <w:t>, ETR, of</w:t>
      </w:r>
      <w:r w:rsidRPr="00BD16B3">
        <w:rPr>
          <w:color w:val="000000"/>
        </w:rPr>
        <w:t xml:space="preserve"> BSNL at Kolkata or such other place as the arbitrator may </w:t>
      </w:r>
      <w:r w:rsidR="0065673F" w:rsidRPr="00BD16B3">
        <w:rPr>
          <w:color w:val="000000"/>
        </w:rPr>
        <w:t>decide.</w:t>
      </w:r>
    </w:p>
    <w:p w:rsidR="0048384F" w:rsidRPr="00BD16B3" w:rsidRDefault="0048384F">
      <w:pPr>
        <w:pStyle w:val="BodyText"/>
        <w:spacing w:before="120" w:line="260" w:lineRule="atLeast"/>
        <w:rPr>
          <w:i/>
          <w:color w:val="000000"/>
        </w:rPr>
      </w:pPr>
      <w:r w:rsidRPr="00BD16B3">
        <w:rPr>
          <w:b/>
          <w:color w:val="000000"/>
        </w:rPr>
        <w:t>N.B.:</w:t>
      </w:r>
      <w:r w:rsidRPr="00BD16B3">
        <w:rPr>
          <w:color w:val="000000"/>
        </w:rPr>
        <w:t xml:space="preserve"> </w:t>
      </w:r>
      <w:r w:rsidRPr="00BD16B3">
        <w:rPr>
          <w:i/>
          <w:color w:val="000000"/>
        </w:rPr>
        <w:t xml:space="preserve">At the places marked * in the above </w:t>
      </w:r>
      <w:r w:rsidR="0065673F" w:rsidRPr="00BD16B3">
        <w:rPr>
          <w:i/>
          <w:color w:val="000000"/>
        </w:rPr>
        <w:t xml:space="preserve">clauses. </w:t>
      </w:r>
      <w:r w:rsidRPr="00BD16B3">
        <w:rPr>
          <w:i/>
          <w:color w:val="000000"/>
        </w:rPr>
        <w:t>“The Chief General Manager (CGM) Principal, General Manager (PGM)/</w:t>
      </w:r>
      <w:r w:rsidR="00A45D76">
        <w:rPr>
          <w:i/>
          <w:color w:val="000000"/>
        </w:rPr>
        <w:t>Deputy General Manager</w:t>
      </w:r>
      <w:r w:rsidR="0065673F" w:rsidRPr="00BD16B3">
        <w:rPr>
          <w:i/>
          <w:color w:val="000000"/>
        </w:rPr>
        <w:t xml:space="preserve"> (</w:t>
      </w:r>
      <w:r w:rsidR="00A45D76">
        <w:rPr>
          <w:i/>
          <w:color w:val="000000"/>
        </w:rPr>
        <w:t>DG</w:t>
      </w:r>
      <w:r w:rsidRPr="00BD16B3">
        <w:rPr>
          <w:i/>
          <w:color w:val="000000"/>
        </w:rPr>
        <w:t>M) as the case may be incorporated.)</w:t>
      </w:r>
    </w:p>
    <w:p w:rsidR="0048384F" w:rsidRPr="00BD16B3" w:rsidRDefault="0048384F">
      <w:pPr>
        <w:pStyle w:val="BodyText"/>
        <w:numPr>
          <w:ilvl w:val="1"/>
          <w:numId w:val="31"/>
        </w:numPr>
        <w:spacing w:before="120" w:line="260" w:lineRule="atLeast"/>
        <w:rPr>
          <w:color w:val="000000"/>
        </w:rPr>
      </w:pPr>
      <w:r w:rsidRPr="00BD16B3">
        <w:rPr>
          <w:color w:val="000000"/>
        </w:rPr>
        <w:t xml:space="preserve">The arbitrator may from time to time with the consent of both the parties enlarge the time frame for making and publishing the award. Subject to aforesaid arbitration and conciliation Act. 1996 and the rules made there under any modification thereof for the time being in force shall be deemed to apply to the arbitration proceeding under this </w:t>
      </w:r>
      <w:r w:rsidR="0065673F" w:rsidRPr="00BD16B3">
        <w:rPr>
          <w:color w:val="000000"/>
        </w:rPr>
        <w:t>clause.</w:t>
      </w:r>
    </w:p>
    <w:p w:rsidR="0048384F" w:rsidRPr="00BD16B3" w:rsidRDefault="0048384F">
      <w:pPr>
        <w:pStyle w:val="BodyText"/>
        <w:numPr>
          <w:ilvl w:val="0"/>
          <w:numId w:val="31"/>
        </w:numPr>
        <w:spacing w:before="120" w:line="260" w:lineRule="atLeast"/>
        <w:rPr>
          <w:b/>
          <w:color w:val="000000"/>
        </w:rPr>
      </w:pPr>
      <w:r w:rsidRPr="00BD16B3">
        <w:rPr>
          <w:b/>
          <w:color w:val="000000"/>
          <w:u w:val="single"/>
        </w:rPr>
        <w:t xml:space="preserve">Set </w:t>
      </w:r>
      <w:r w:rsidR="00C56E4A" w:rsidRPr="00BD16B3">
        <w:rPr>
          <w:b/>
          <w:color w:val="000000"/>
          <w:u w:val="single"/>
        </w:rPr>
        <w:t>Off</w:t>
      </w:r>
      <w:r w:rsidR="00C56E4A" w:rsidRPr="00BD16B3">
        <w:rPr>
          <w:b/>
          <w:color w:val="000000"/>
        </w:rPr>
        <w:t>.</w:t>
      </w:r>
    </w:p>
    <w:p w:rsidR="0048384F" w:rsidRPr="00BD16B3" w:rsidRDefault="0048384F">
      <w:pPr>
        <w:pStyle w:val="BodyText"/>
        <w:spacing w:before="120" w:line="260" w:lineRule="atLeast"/>
        <w:ind w:left="720"/>
        <w:rPr>
          <w:color w:val="000000"/>
        </w:rPr>
      </w:pPr>
      <w:r w:rsidRPr="00BD16B3">
        <w:rPr>
          <w:color w:val="000000"/>
        </w:rPr>
        <w:t>Any sum of money due and payable to the contractor (including) security deposit refundable to him) under this contract may be appropriated by BSNL and setoff the same against any claim of BSNL for payment of a sum of money arising out of this contract or under any other contract made by contractor with BSNL .</w:t>
      </w:r>
    </w:p>
    <w:p w:rsidR="0048384F" w:rsidRPr="00BD16B3" w:rsidRDefault="0048384F">
      <w:pPr>
        <w:pStyle w:val="BodyText"/>
        <w:spacing w:before="120" w:line="260" w:lineRule="atLeast"/>
        <w:ind w:left="720"/>
        <w:rPr>
          <w:color w:val="000000"/>
        </w:rPr>
      </w:pPr>
    </w:p>
    <w:p w:rsidR="0048384F" w:rsidRPr="00BD16B3" w:rsidRDefault="0048384F">
      <w:pPr>
        <w:pStyle w:val="BodyText"/>
        <w:spacing w:before="120" w:line="260" w:lineRule="atLeast"/>
        <w:ind w:left="720"/>
        <w:rPr>
          <w:color w:val="000000"/>
        </w:rPr>
      </w:pPr>
    </w:p>
    <w:p w:rsidR="0048384F" w:rsidRPr="00BD16B3" w:rsidRDefault="0048384F">
      <w:pPr>
        <w:pStyle w:val="BodyText"/>
        <w:spacing w:before="120" w:line="260" w:lineRule="atLeast"/>
        <w:ind w:left="720"/>
        <w:rPr>
          <w:color w:val="000000"/>
        </w:rPr>
      </w:pPr>
    </w:p>
    <w:p w:rsidR="0048384F" w:rsidRPr="00BD16B3" w:rsidRDefault="0048384F">
      <w:pPr>
        <w:pStyle w:val="BodyText"/>
        <w:spacing w:before="120" w:line="260" w:lineRule="atLeast"/>
        <w:ind w:left="720"/>
        <w:rPr>
          <w:color w:val="000000"/>
        </w:rPr>
      </w:pPr>
    </w:p>
    <w:p w:rsidR="0048384F" w:rsidRPr="00BD16B3" w:rsidRDefault="0048384F">
      <w:pPr>
        <w:pStyle w:val="BodyText"/>
        <w:spacing w:before="120" w:line="260" w:lineRule="atLeast"/>
        <w:ind w:left="720"/>
        <w:rPr>
          <w:color w:val="000000"/>
        </w:rPr>
      </w:pPr>
    </w:p>
    <w:p w:rsidR="0048384F" w:rsidRPr="00BD16B3" w:rsidRDefault="0048384F">
      <w:pPr>
        <w:pStyle w:val="BodyText"/>
        <w:spacing w:before="120" w:line="260" w:lineRule="atLeast"/>
        <w:ind w:left="720"/>
        <w:rPr>
          <w:color w:val="000000"/>
        </w:rPr>
      </w:pPr>
    </w:p>
    <w:p w:rsidR="0048384F" w:rsidRPr="00BD16B3" w:rsidRDefault="0048384F">
      <w:pPr>
        <w:pStyle w:val="BodyText"/>
        <w:spacing w:before="120" w:line="260" w:lineRule="atLeast"/>
        <w:ind w:left="720"/>
        <w:rPr>
          <w:color w:val="000000"/>
        </w:rPr>
      </w:pPr>
    </w:p>
    <w:p w:rsidR="0048384F" w:rsidRPr="00BD16B3" w:rsidRDefault="0048384F">
      <w:pPr>
        <w:pStyle w:val="BodyText"/>
        <w:spacing w:before="120" w:line="260" w:lineRule="atLeast"/>
        <w:ind w:left="720"/>
        <w:rPr>
          <w:color w:val="000000"/>
        </w:rPr>
      </w:pPr>
    </w:p>
    <w:p w:rsidR="0048384F" w:rsidRPr="00BD16B3" w:rsidRDefault="0048384F">
      <w:pPr>
        <w:pStyle w:val="BodyText"/>
        <w:spacing w:before="120" w:line="260" w:lineRule="atLeast"/>
        <w:ind w:left="720"/>
        <w:rPr>
          <w:color w:val="000000"/>
        </w:rPr>
      </w:pPr>
    </w:p>
    <w:p w:rsidR="0048384F" w:rsidRPr="00BD16B3" w:rsidRDefault="0048384F">
      <w:pPr>
        <w:pStyle w:val="BodyText"/>
        <w:spacing w:before="120" w:line="260" w:lineRule="atLeast"/>
        <w:ind w:left="720"/>
        <w:rPr>
          <w:color w:val="000000"/>
        </w:rPr>
      </w:pPr>
    </w:p>
    <w:p w:rsidR="0048384F" w:rsidRPr="00BD16B3" w:rsidRDefault="0048384F">
      <w:pPr>
        <w:pStyle w:val="BodyText"/>
        <w:spacing w:before="120" w:line="260" w:lineRule="atLeast"/>
        <w:ind w:left="720"/>
        <w:rPr>
          <w:color w:val="000000"/>
        </w:rPr>
      </w:pPr>
    </w:p>
    <w:p w:rsidR="0048384F" w:rsidRPr="00BD16B3" w:rsidRDefault="0048384F">
      <w:pPr>
        <w:pStyle w:val="BodyText"/>
        <w:spacing w:before="120" w:line="260" w:lineRule="atLeast"/>
        <w:ind w:left="720"/>
        <w:rPr>
          <w:color w:val="000000"/>
        </w:rPr>
      </w:pPr>
    </w:p>
    <w:p w:rsidR="0048384F" w:rsidRPr="00BD16B3" w:rsidRDefault="0048384F">
      <w:pPr>
        <w:pStyle w:val="BodyText"/>
        <w:spacing w:before="120" w:line="260" w:lineRule="atLeast"/>
        <w:ind w:left="720"/>
        <w:rPr>
          <w:color w:val="000000"/>
        </w:rPr>
      </w:pPr>
    </w:p>
    <w:p w:rsidR="0048384F" w:rsidRPr="00BD16B3" w:rsidRDefault="0048384F">
      <w:pPr>
        <w:pStyle w:val="BodyText"/>
        <w:spacing w:before="120" w:line="260" w:lineRule="atLeast"/>
        <w:ind w:left="720"/>
        <w:rPr>
          <w:color w:val="000000"/>
        </w:rPr>
      </w:pPr>
    </w:p>
    <w:p w:rsidR="0048384F" w:rsidRPr="00BD16B3" w:rsidRDefault="0048384F">
      <w:pPr>
        <w:pStyle w:val="BodyText"/>
        <w:spacing w:before="120" w:line="260" w:lineRule="atLeast"/>
        <w:ind w:left="720"/>
        <w:rPr>
          <w:color w:val="000000"/>
        </w:rPr>
      </w:pPr>
    </w:p>
    <w:p w:rsidR="0048384F" w:rsidRPr="00BD16B3" w:rsidRDefault="0048384F">
      <w:pPr>
        <w:pStyle w:val="BodyText"/>
        <w:spacing w:before="120" w:line="260" w:lineRule="atLeast"/>
        <w:ind w:left="720"/>
        <w:rPr>
          <w:color w:val="000000"/>
        </w:rPr>
      </w:pPr>
    </w:p>
    <w:p w:rsidR="0048384F" w:rsidRPr="00BD16B3" w:rsidRDefault="0048384F">
      <w:pPr>
        <w:pStyle w:val="BodyText"/>
        <w:spacing w:before="120" w:line="260" w:lineRule="atLeast"/>
        <w:ind w:left="720"/>
        <w:rPr>
          <w:color w:val="000000"/>
        </w:rPr>
      </w:pPr>
    </w:p>
    <w:p w:rsidR="0048384F" w:rsidRPr="00BD16B3" w:rsidRDefault="0048384F">
      <w:pPr>
        <w:pStyle w:val="BodyText"/>
        <w:spacing w:before="120" w:line="260" w:lineRule="atLeast"/>
        <w:ind w:left="720"/>
        <w:rPr>
          <w:color w:val="000000"/>
        </w:rPr>
      </w:pPr>
    </w:p>
    <w:p w:rsidR="0048384F" w:rsidRPr="00BD16B3" w:rsidRDefault="0048384F">
      <w:pPr>
        <w:pStyle w:val="BodyText"/>
        <w:spacing w:before="120" w:line="260" w:lineRule="atLeast"/>
        <w:ind w:left="720"/>
        <w:rPr>
          <w:color w:val="000000"/>
        </w:rPr>
      </w:pPr>
    </w:p>
    <w:p w:rsidR="0048384F" w:rsidRDefault="0048384F">
      <w:pPr>
        <w:pStyle w:val="BodyText"/>
        <w:spacing w:before="120" w:line="260" w:lineRule="atLeast"/>
        <w:ind w:left="720"/>
        <w:rPr>
          <w:color w:val="000000"/>
        </w:rPr>
      </w:pPr>
    </w:p>
    <w:p w:rsidR="007E73CD" w:rsidRPr="00BD16B3" w:rsidRDefault="007E73CD">
      <w:pPr>
        <w:pStyle w:val="BodyText"/>
        <w:spacing w:before="120" w:line="260" w:lineRule="atLeast"/>
        <w:ind w:left="720"/>
        <w:rPr>
          <w:color w:val="000000"/>
        </w:rPr>
      </w:pPr>
    </w:p>
    <w:p w:rsidR="0048384F" w:rsidRPr="00BD16B3" w:rsidRDefault="0048384F">
      <w:pPr>
        <w:pStyle w:val="BodyText"/>
        <w:spacing w:before="120" w:line="260" w:lineRule="atLeast"/>
        <w:ind w:left="720"/>
        <w:rPr>
          <w:color w:val="000000"/>
        </w:rPr>
      </w:pPr>
    </w:p>
    <w:p w:rsidR="0048384F" w:rsidRPr="00BD16B3" w:rsidRDefault="0048384F">
      <w:pPr>
        <w:pStyle w:val="BodyText"/>
        <w:spacing w:before="120" w:line="260" w:lineRule="atLeast"/>
        <w:ind w:left="720"/>
        <w:rPr>
          <w:color w:val="000000"/>
        </w:rPr>
      </w:pPr>
    </w:p>
    <w:p w:rsidR="0048384F" w:rsidRPr="00BD16B3" w:rsidRDefault="0048384F">
      <w:pPr>
        <w:pStyle w:val="BodyText"/>
        <w:spacing w:before="120" w:line="260" w:lineRule="atLeast"/>
        <w:ind w:left="720"/>
        <w:rPr>
          <w:color w:val="000000"/>
        </w:rPr>
      </w:pPr>
      <w:r w:rsidRPr="00BD16B3">
        <w:rPr>
          <w:color w:val="000000"/>
        </w:rPr>
        <w:t xml:space="preserve">                                                                                                              </w:t>
      </w:r>
      <w:r w:rsidR="0065673F" w:rsidRPr="00BD16B3">
        <w:rPr>
          <w:color w:val="000000"/>
        </w:rPr>
        <w:t>(Page</w:t>
      </w:r>
      <w:r w:rsidRPr="00BD16B3">
        <w:rPr>
          <w:color w:val="000000"/>
        </w:rPr>
        <w:t xml:space="preserve"> –11 of </w:t>
      </w:r>
      <w:r w:rsidR="0065673F" w:rsidRPr="00BD16B3">
        <w:rPr>
          <w:color w:val="000000"/>
        </w:rPr>
        <w:t>24)</w:t>
      </w:r>
    </w:p>
    <w:p w:rsidR="0048384F" w:rsidRPr="00BD16B3" w:rsidRDefault="0048384F">
      <w:pPr>
        <w:pStyle w:val="BodyText"/>
        <w:spacing w:before="120" w:line="260" w:lineRule="atLeast"/>
        <w:ind w:left="720"/>
        <w:jc w:val="center"/>
        <w:rPr>
          <w:b/>
          <w:color w:val="000000"/>
          <w:u w:val="single"/>
        </w:rPr>
      </w:pPr>
      <w:r w:rsidRPr="00BD16B3">
        <w:rPr>
          <w:b/>
          <w:color w:val="000000"/>
          <w:u w:val="single"/>
        </w:rPr>
        <w:lastRenderedPageBreak/>
        <w:t>SECTION-IV</w:t>
      </w:r>
    </w:p>
    <w:p w:rsidR="0048384F" w:rsidRPr="00BD16B3" w:rsidRDefault="0048384F">
      <w:pPr>
        <w:pStyle w:val="BodyText"/>
        <w:spacing w:before="120" w:line="260" w:lineRule="atLeast"/>
        <w:ind w:left="720"/>
        <w:jc w:val="center"/>
        <w:rPr>
          <w:b/>
          <w:color w:val="000000"/>
          <w:sz w:val="28"/>
        </w:rPr>
      </w:pPr>
      <w:r w:rsidRPr="00BD16B3">
        <w:rPr>
          <w:b/>
          <w:color w:val="000000"/>
          <w:sz w:val="28"/>
        </w:rPr>
        <w:t>SPECIAL CONDITIONS OF CONTRACT</w:t>
      </w:r>
    </w:p>
    <w:p w:rsidR="0048384F" w:rsidRPr="00BD16B3" w:rsidRDefault="0048384F">
      <w:pPr>
        <w:pStyle w:val="BodyText"/>
        <w:spacing w:before="120" w:line="260" w:lineRule="atLeast"/>
        <w:ind w:left="1440" w:hanging="720"/>
        <w:rPr>
          <w:color w:val="000000"/>
        </w:rPr>
      </w:pPr>
      <w:r w:rsidRPr="00BD16B3">
        <w:rPr>
          <w:color w:val="000000"/>
        </w:rPr>
        <w:t>1.</w:t>
      </w:r>
      <w:r w:rsidRPr="00BD16B3">
        <w:rPr>
          <w:color w:val="000000"/>
        </w:rPr>
        <w:tab/>
        <w:t xml:space="preserve">The special conditions of contract shall supplement the instruction to the Bidders as contained in section II and general (commercial) conditions of the contract in section III and wherever there is a conflict, the provisions herein shall prevail over those in section II and section </w:t>
      </w:r>
      <w:r w:rsidR="0065673F" w:rsidRPr="00BD16B3">
        <w:rPr>
          <w:color w:val="000000"/>
        </w:rPr>
        <w:t>III.</w:t>
      </w:r>
    </w:p>
    <w:p w:rsidR="0048384F" w:rsidRPr="00BD16B3" w:rsidRDefault="0048384F">
      <w:pPr>
        <w:pStyle w:val="BodyText"/>
        <w:numPr>
          <w:ilvl w:val="0"/>
          <w:numId w:val="32"/>
        </w:numPr>
        <w:spacing w:before="120" w:line="260" w:lineRule="atLeast"/>
        <w:rPr>
          <w:color w:val="000000"/>
        </w:rPr>
      </w:pPr>
      <w:r w:rsidRPr="00BD16B3">
        <w:rPr>
          <w:color w:val="000000"/>
        </w:rPr>
        <w:t xml:space="preserve">In case the date fixed for opening of bids is subsequently declared as holiday by the Government of India, the revised schedule will be </w:t>
      </w:r>
      <w:r w:rsidR="0065673F" w:rsidRPr="00BD16B3">
        <w:rPr>
          <w:color w:val="000000"/>
        </w:rPr>
        <w:t xml:space="preserve">notified. </w:t>
      </w:r>
      <w:r w:rsidRPr="00BD16B3">
        <w:rPr>
          <w:color w:val="000000"/>
        </w:rPr>
        <w:t xml:space="preserve">However in absence of such notification the bids will be opened on next working day, time and venue remaining </w:t>
      </w:r>
      <w:r w:rsidR="0065673F" w:rsidRPr="00BD16B3">
        <w:rPr>
          <w:color w:val="000000"/>
        </w:rPr>
        <w:t>unaltered.</w:t>
      </w:r>
    </w:p>
    <w:p w:rsidR="0048384F" w:rsidRPr="00BD16B3" w:rsidRDefault="0048384F">
      <w:pPr>
        <w:pStyle w:val="BodyText"/>
        <w:numPr>
          <w:ilvl w:val="0"/>
          <w:numId w:val="32"/>
        </w:numPr>
        <w:spacing w:before="120" w:line="260" w:lineRule="atLeast"/>
        <w:rPr>
          <w:color w:val="000000"/>
        </w:rPr>
      </w:pPr>
      <w:r w:rsidRPr="00BD16B3">
        <w:rPr>
          <w:color w:val="000000"/>
        </w:rPr>
        <w:t>BSNL reserves the right to disqualify such bidders who have a record of not meeting contractual obligations against earlier contract entered into with BSNL .</w:t>
      </w:r>
    </w:p>
    <w:p w:rsidR="0048384F" w:rsidRPr="00BD16B3" w:rsidRDefault="0048384F">
      <w:pPr>
        <w:pStyle w:val="BodyText"/>
        <w:numPr>
          <w:ilvl w:val="0"/>
          <w:numId w:val="32"/>
        </w:numPr>
        <w:spacing w:before="120" w:line="260" w:lineRule="atLeast"/>
        <w:rPr>
          <w:color w:val="000000"/>
        </w:rPr>
      </w:pPr>
      <w:r w:rsidRPr="00BD16B3">
        <w:rPr>
          <w:color w:val="000000"/>
        </w:rPr>
        <w:t xml:space="preserve">BSNL reserves the right to blacklist a bidder for a suitable period in case he fails to honour his bid without sufficient </w:t>
      </w:r>
      <w:r w:rsidR="00DC0667" w:rsidRPr="00BD16B3">
        <w:rPr>
          <w:color w:val="000000"/>
        </w:rPr>
        <w:t>ground.</w:t>
      </w:r>
    </w:p>
    <w:p w:rsidR="0048384F" w:rsidRPr="00BD16B3" w:rsidRDefault="0048384F">
      <w:pPr>
        <w:pStyle w:val="BodyText"/>
        <w:numPr>
          <w:ilvl w:val="0"/>
          <w:numId w:val="32"/>
        </w:numPr>
        <w:spacing w:before="120" w:line="260" w:lineRule="atLeast"/>
        <w:rPr>
          <w:color w:val="000000"/>
        </w:rPr>
      </w:pPr>
      <w:r w:rsidRPr="00BD16B3">
        <w:rPr>
          <w:color w:val="000000"/>
        </w:rPr>
        <w:t>The liability under relevant sections of Motor Vehicle Act. 1968 and IPC causing death or permanent liability developed in the vehicle supplied by the contractor, the hiring authority has no responsibility of whatsoever and will not entertain any claim in this regard under the provision of the law .</w:t>
      </w:r>
    </w:p>
    <w:p w:rsidR="0048384F" w:rsidRPr="00BD16B3" w:rsidRDefault="0048384F">
      <w:pPr>
        <w:pStyle w:val="BodyText"/>
        <w:numPr>
          <w:ilvl w:val="0"/>
          <w:numId w:val="32"/>
        </w:numPr>
        <w:spacing w:before="120" w:line="260" w:lineRule="atLeast"/>
        <w:rPr>
          <w:color w:val="000000"/>
        </w:rPr>
      </w:pPr>
      <w:r w:rsidRPr="00BD16B3">
        <w:rPr>
          <w:color w:val="000000"/>
        </w:rPr>
        <w:t>The engagement and employment of drivers and payment of wages to them as per existing provisions of various labour laws and regulations is the sole responsibility of the contractor and any breach of such laws or regulations shall be deemed to be breach of this contract .</w:t>
      </w:r>
    </w:p>
    <w:p w:rsidR="0048384F" w:rsidRPr="00BD16B3" w:rsidRDefault="0048384F">
      <w:pPr>
        <w:pStyle w:val="BodyText"/>
        <w:numPr>
          <w:ilvl w:val="0"/>
          <w:numId w:val="32"/>
        </w:numPr>
        <w:spacing w:before="120" w:line="260" w:lineRule="atLeast"/>
        <w:rPr>
          <w:color w:val="000000"/>
        </w:rPr>
      </w:pPr>
      <w:r w:rsidRPr="00BD16B3">
        <w:rPr>
          <w:color w:val="000000"/>
        </w:rPr>
        <w:t xml:space="preserve">No sub-contracting is permissible by </w:t>
      </w:r>
      <w:r w:rsidR="00DC0667" w:rsidRPr="00BD16B3">
        <w:rPr>
          <w:color w:val="000000"/>
        </w:rPr>
        <w:t xml:space="preserve">BSNL. </w:t>
      </w:r>
      <w:r w:rsidRPr="00BD16B3">
        <w:rPr>
          <w:color w:val="000000"/>
        </w:rPr>
        <w:t xml:space="preserve">The near relatives of all BSNL employees (Non-executive) employees working in SSA Keonjhar(name of </w:t>
      </w:r>
      <w:r w:rsidR="00DC0667" w:rsidRPr="00BD16B3">
        <w:rPr>
          <w:color w:val="000000"/>
        </w:rPr>
        <w:t>unit</w:t>
      </w:r>
      <w:r w:rsidRPr="00BD16B3">
        <w:rPr>
          <w:color w:val="000000"/>
        </w:rPr>
        <w:t>) &amp; executive employees (also called Group-A &amp; Group – B officers working in SSA,</w:t>
      </w:r>
      <w:r w:rsidR="00DC0667">
        <w:rPr>
          <w:color w:val="000000"/>
        </w:rPr>
        <w:t xml:space="preserve"> </w:t>
      </w:r>
      <w:r w:rsidRPr="00BD16B3">
        <w:rPr>
          <w:color w:val="000000"/>
        </w:rPr>
        <w:t>Keonjhar (name &amp; Unit) either directly recruited or on deputation are prohibited from participation in this tender . The near relatives for this purpose are defined as :</w:t>
      </w:r>
    </w:p>
    <w:p w:rsidR="0048384F" w:rsidRPr="00BD16B3" w:rsidRDefault="0048384F">
      <w:pPr>
        <w:pStyle w:val="BodyText"/>
        <w:numPr>
          <w:ilvl w:val="1"/>
          <w:numId w:val="32"/>
        </w:numPr>
        <w:spacing w:before="120" w:line="260" w:lineRule="atLeast"/>
        <w:rPr>
          <w:color w:val="000000"/>
        </w:rPr>
      </w:pPr>
      <w:r w:rsidRPr="00BD16B3">
        <w:rPr>
          <w:color w:val="000000"/>
        </w:rPr>
        <w:t>Members of a Hindu Undivided Family.</w:t>
      </w:r>
    </w:p>
    <w:p w:rsidR="0048384F" w:rsidRPr="00BD16B3" w:rsidRDefault="0048384F">
      <w:pPr>
        <w:pStyle w:val="BodyText"/>
        <w:numPr>
          <w:ilvl w:val="1"/>
          <w:numId w:val="32"/>
        </w:numPr>
        <w:spacing w:before="120" w:line="260" w:lineRule="atLeast"/>
        <w:rPr>
          <w:color w:val="000000"/>
        </w:rPr>
      </w:pPr>
      <w:r w:rsidRPr="00BD16B3">
        <w:rPr>
          <w:color w:val="000000"/>
        </w:rPr>
        <w:t>They are husband and wife.</w:t>
      </w:r>
    </w:p>
    <w:p w:rsidR="0048384F" w:rsidRPr="00BD16B3" w:rsidRDefault="0048384F">
      <w:pPr>
        <w:pStyle w:val="BodyText"/>
        <w:numPr>
          <w:ilvl w:val="1"/>
          <w:numId w:val="32"/>
        </w:numPr>
        <w:spacing w:before="120" w:line="260" w:lineRule="atLeast"/>
        <w:rPr>
          <w:color w:val="000000"/>
        </w:rPr>
      </w:pPr>
      <w:r w:rsidRPr="00BD16B3">
        <w:rPr>
          <w:color w:val="000000"/>
        </w:rPr>
        <w:t>The one is related to the other in the manner as father, mother, son(s), son’s wife (daughter-in-law), Daughter(s) &amp; daughter’s husband (son-in-law) brother(s) &amp; brother’s wife, sister(s) &amp; sister’s husband (brother-in-law)</w:t>
      </w:r>
    </w:p>
    <w:p w:rsidR="0048384F" w:rsidRPr="00BD16B3" w:rsidRDefault="0048384F">
      <w:pPr>
        <w:pStyle w:val="BodyText"/>
        <w:spacing w:before="120" w:line="260" w:lineRule="atLeast"/>
        <w:ind w:left="1440"/>
        <w:rPr>
          <w:color w:val="000000"/>
        </w:rPr>
      </w:pPr>
      <w:r w:rsidRPr="00BD16B3">
        <w:rPr>
          <w:color w:val="000000"/>
        </w:rPr>
        <w:t xml:space="preserve">The tenderer(s) should give a certificate to the effect that none of his/her such relative is working in the units of BSNL as defined above. In case of proprietorship firm the certificate will be given by the proprietor, for partnership firm certificate will be given by the proprietor, for partnership firm certificate will be given by all the partners and in case of Limited company by all Directors of the </w:t>
      </w:r>
      <w:r w:rsidR="00DC0667" w:rsidRPr="00BD16B3">
        <w:rPr>
          <w:color w:val="000000"/>
        </w:rPr>
        <w:t xml:space="preserve">Company. </w:t>
      </w:r>
      <w:r w:rsidRPr="00BD16B3">
        <w:rPr>
          <w:color w:val="000000"/>
        </w:rPr>
        <w:t xml:space="preserve">Any breach of these conditions by the company or firm or any other </w:t>
      </w:r>
      <w:r w:rsidR="00DC0667" w:rsidRPr="00BD16B3">
        <w:rPr>
          <w:color w:val="000000"/>
        </w:rPr>
        <w:t>person,</w:t>
      </w:r>
      <w:r w:rsidRPr="00BD16B3">
        <w:rPr>
          <w:color w:val="000000"/>
        </w:rPr>
        <w:t xml:space="preserve"> the tender/work will be cancelled and earnest money/security deposit will be forfeited at any stage whenever it is </w:t>
      </w:r>
      <w:r w:rsidR="00DC0667" w:rsidRPr="00BD16B3">
        <w:rPr>
          <w:color w:val="000000"/>
        </w:rPr>
        <w:t xml:space="preserve">noticed. </w:t>
      </w:r>
      <w:r w:rsidRPr="00BD16B3">
        <w:rPr>
          <w:color w:val="000000"/>
        </w:rPr>
        <w:t xml:space="preserve">The BSNL will not pay any damages to the company or firm or concerned person. The company or firm or the person will also be debarred for further participation in the concerned </w:t>
      </w:r>
      <w:r w:rsidR="00DC0667" w:rsidRPr="00BD16B3">
        <w:rPr>
          <w:color w:val="000000"/>
        </w:rPr>
        <w:t>unit.</w:t>
      </w:r>
    </w:p>
    <w:p w:rsidR="0048384F" w:rsidRPr="00BD16B3" w:rsidRDefault="0048384F">
      <w:pPr>
        <w:pStyle w:val="BodyText"/>
        <w:spacing w:before="120" w:line="260" w:lineRule="atLeast"/>
        <w:ind w:left="1440"/>
        <w:rPr>
          <w:color w:val="000000"/>
        </w:rPr>
      </w:pPr>
      <w:r w:rsidRPr="00BD16B3">
        <w:rPr>
          <w:color w:val="000000"/>
        </w:rPr>
        <w:t xml:space="preserve">                                                                                                       </w:t>
      </w:r>
      <w:r w:rsidR="00DC0667" w:rsidRPr="00BD16B3">
        <w:rPr>
          <w:color w:val="000000"/>
        </w:rPr>
        <w:t>(Page</w:t>
      </w:r>
      <w:r w:rsidRPr="00BD16B3">
        <w:rPr>
          <w:color w:val="000000"/>
        </w:rPr>
        <w:t xml:space="preserve"> – 12 of </w:t>
      </w:r>
      <w:r w:rsidR="00DC0667" w:rsidRPr="00BD16B3">
        <w:rPr>
          <w:color w:val="000000"/>
        </w:rPr>
        <w:t>24)</w:t>
      </w:r>
    </w:p>
    <w:p w:rsidR="0048384F" w:rsidRPr="00BD16B3" w:rsidRDefault="0048384F">
      <w:pPr>
        <w:pStyle w:val="BodyText"/>
        <w:spacing w:before="120" w:line="260" w:lineRule="atLeast"/>
        <w:ind w:left="720" w:hanging="720"/>
        <w:rPr>
          <w:color w:val="000000"/>
        </w:rPr>
      </w:pPr>
      <w:r w:rsidRPr="00BD16B3">
        <w:rPr>
          <w:color w:val="000000"/>
        </w:rPr>
        <w:lastRenderedPageBreak/>
        <w:t>9.</w:t>
      </w:r>
      <w:r w:rsidRPr="00BD16B3">
        <w:rPr>
          <w:color w:val="000000"/>
        </w:rPr>
        <w:tab/>
        <w:t xml:space="preserve">The contractor shall assign the job of driving of hired vehicle only to qualified experienced licensed drivers and also assume full responsibility for the safety and security of the officers/officials as well as essential store items while running the vehicle by ensuring safe driving . The attested copy of driving </w:t>
      </w:r>
      <w:r w:rsidR="00DC0667" w:rsidRPr="00BD16B3">
        <w:rPr>
          <w:color w:val="000000"/>
        </w:rPr>
        <w:t>license</w:t>
      </w:r>
      <w:r w:rsidRPr="00BD16B3">
        <w:rPr>
          <w:color w:val="000000"/>
        </w:rPr>
        <w:t xml:space="preserve"> of all such drivers should be submitted during the contractual </w:t>
      </w:r>
      <w:r w:rsidR="001534E4" w:rsidRPr="00BD16B3">
        <w:rPr>
          <w:color w:val="000000"/>
        </w:rPr>
        <w:t xml:space="preserve">period. </w:t>
      </w:r>
      <w:r w:rsidRPr="00BD16B3">
        <w:rPr>
          <w:color w:val="000000"/>
        </w:rPr>
        <w:t>The BSNL shall have no direct or indirect liability arising out of such negligent rash and impetuous driving which is an offence under section 29 of IPC and any loss caused to BSNL have to be suitably compensated b</w:t>
      </w:r>
      <w:r w:rsidR="001137D5">
        <w:rPr>
          <w:color w:val="000000"/>
        </w:rPr>
        <w:t>y</w:t>
      </w:r>
      <w:r w:rsidRPr="00BD16B3">
        <w:rPr>
          <w:color w:val="000000"/>
        </w:rPr>
        <w:t xml:space="preserve"> contractor .</w:t>
      </w:r>
    </w:p>
    <w:p w:rsidR="0048384F" w:rsidRPr="00BD16B3" w:rsidRDefault="0048384F">
      <w:pPr>
        <w:pStyle w:val="BodyText"/>
        <w:numPr>
          <w:ilvl w:val="0"/>
          <w:numId w:val="31"/>
        </w:numPr>
        <w:spacing w:before="120" w:line="260" w:lineRule="atLeast"/>
        <w:rPr>
          <w:color w:val="000000"/>
        </w:rPr>
      </w:pPr>
      <w:r w:rsidRPr="00BD16B3">
        <w:rPr>
          <w:color w:val="000000"/>
        </w:rPr>
        <w:t xml:space="preserve">The contractor shall when called upon to do a place at the </w:t>
      </w:r>
      <w:r w:rsidR="00DC0667" w:rsidRPr="00BD16B3">
        <w:rPr>
          <w:color w:val="000000"/>
        </w:rPr>
        <w:t>disposal</w:t>
      </w:r>
      <w:r w:rsidRPr="00BD16B3">
        <w:rPr>
          <w:color w:val="000000"/>
        </w:rPr>
        <w:t xml:space="preserve"> of BSNL, such number of vehicles as may be required although the number of vehicle so demanded may be more than the number of vehicles he is required to supply for the purpose of execution of the contract at same rate and terms and conditions . The number of such vehicles to be supplied extra will not be more than 25% of original schedule or requirement in the NIT .</w:t>
      </w:r>
    </w:p>
    <w:p w:rsidR="0048384F" w:rsidRPr="00BD16B3" w:rsidRDefault="0048384F">
      <w:pPr>
        <w:pStyle w:val="BodyText"/>
        <w:numPr>
          <w:ilvl w:val="0"/>
          <w:numId w:val="31"/>
        </w:numPr>
        <w:spacing w:before="120" w:line="260" w:lineRule="atLeast"/>
        <w:rPr>
          <w:color w:val="000000"/>
        </w:rPr>
      </w:pPr>
      <w:r w:rsidRPr="00BD16B3">
        <w:rPr>
          <w:color w:val="000000"/>
        </w:rPr>
        <w:t xml:space="preserve">In no case a vehicle that is not registered for the commercial purpose shall be supplied to BSNL and taxes, insurances, Road Tax etc due on such vehicles shall be liability of the </w:t>
      </w:r>
      <w:r w:rsidR="001534E4" w:rsidRPr="00BD16B3">
        <w:rPr>
          <w:color w:val="000000"/>
        </w:rPr>
        <w:t xml:space="preserve">contractor. </w:t>
      </w:r>
      <w:r w:rsidRPr="00BD16B3">
        <w:rPr>
          <w:color w:val="000000"/>
        </w:rPr>
        <w:t xml:space="preserve">The attested copy of R/C Book and the Insurance Policy of vehicle supplied under this contract should be submitted to the authorized person of the BSNL and will be subject to </w:t>
      </w:r>
      <w:r w:rsidR="00DC0667" w:rsidRPr="00BD16B3">
        <w:rPr>
          <w:color w:val="000000"/>
        </w:rPr>
        <w:t>security.</w:t>
      </w:r>
    </w:p>
    <w:p w:rsidR="0048384F" w:rsidRPr="00BD16B3" w:rsidRDefault="0048384F">
      <w:pPr>
        <w:pStyle w:val="BodyText"/>
        <w:numPr>
          <w:ilvl w:val="0"/>
          <w:numId w:val="31"/>
        </w:numPr>
        <w:spacing w:before="120" w:line="260" w:lineRule="atLeast"/>
        <w:rPr>
          <w:color w:val="000000"/>
        </w:rPr>
      </w:pPr>
      <w:r w:rsidRPr="00BD16B3">
        <w:rPr>
          <w:color w:val="000000"/>
        </w:rPr>
        <w:t xml:space="preserve">The contractor shall send the vehicle for periodical serving at the cost of the contractor BSNL will not pay any mileage run for such servicing nor any deduction </w:t>
      </w:r>
      <w:r w:rsidR="00DC0667" w:rsidRPr="00BD16B3">
        <w:rPr>
          <w:color w:val="000000"/>
        </w:rPr>
        <w:t>is</w:t>
      </w:r>
      <w:r w:rsidRPr="00BD16B3">
        <w:rPr>
          <w:color w:val="000000"/>
        </w:rPr>
        <w:t xml:space="preserve"> made for the duration involved in such </w:t>
      </w:r>
      <w:r w:rsidR="00DC0667" w:rsidRPr="00BD16B3">
        <w:rPr>
          <w:color w:val="000000"/>
        </w:rPr>
        <w:t xml:space="preserve">servicing. </w:t>
      </w:r>
      <w:r w:rsidRPr="00BD16B3">
        <w:rPr>
          <w:color w:val="000000"/>
        </w:rPr>
        <w:t xml:space="preserve">The cost of lubricants, repairs, maintenance, taxes, insurance will be to be the contractor’s </w:t>
      </w:r>
      <w:r w:rsidR="00DC0667" w:rsidRPr="00BD16B3">
        <w:rPr>
          <w:color w:val="000000"/>
        </w:rPr>
        <w:t>liability.</w:t>
      </w:r>
    </w:p>
    <w:p w:rsidR="0048384F" w:rsidRPr="00BD16B3" w:rsidRDefault="0048384F">
      <w:pPr>
        <w:pStyle w:val="BodyText"/>
        <w:numPr>
          <w:ilvl w:val="0"/>
          <w:numId w:val="31"/>
        </w:numPr>
        <w:spacing w:before="120" w:line="260" w:lineRule="atLeast"/>
        <w:rPr>
          <w:color w:val="000000"/>
        </w:rPr>
      </w:pPr>
      <w:r w:rsidRPr="00BD16B3">
        <w:rPr>
          <w:color w:val="000000"/>
        </w:rPr>
        <w:t xml:space="preserve">BSNL reserves right to counter offer price against price quoted by the </w:t>
      </w:r>
      <w:r w:rsidR="00DC0667" w:rsidRPr="00BD16B3">
        <w:rPr>
          <w:color w:val="000000"/>
        </w:rPr>
        <w:t>bidder.</w:t>
      </w:r>
    </w:p>
    <w:p w:rsidR="0048384F" w:rsidRPr="00BD16B3" w:rsidRDefault="0048384F">
      <w:pPr>
        <w:pStyle w:val="BodyText"/>
        <w:numPr>
          <w:ilvl w:val="0"/>
          <w:numId w:val="31"/>
        </w:numPr>
        <w:spacing w:before="120" w:line="260" w:lineRule="atLeast"/>
        <w:rPr>
          <w:color w:val="000000"/>
        </w:rPr>
      </w:pPr>
      <w:r w:rsidRPr="00BD16B3">
        <w:rPr>
          <w:color w:val="000000"/>
        </w:rPr>
        <w:t xml:space="preserve">The bidder with the lowest evaluated price will be considered for about 30% of tendered quantity and the balance quantity will be ordered on the remaining selected </w:t>
      </w:r>
      <w:r w:rsidR="00DC0667" w:rsidRPr="00BD16B3">
        <w:rPr>
          <w:color w:val="000000"/>
        </w:rPr>
        <w:t xml:space="preserve">bidders. </w:t>
      </w:r>
      <w:r w:rsidRPr="00BD16B3">
        <w:rPr>
          <w:color w:val="000000"/>
        </w:rPr>
        <w:t xml:space="preserve">However BSNL reserves the right for placement of full tendered quantity on the lowest </w:t>
      </w:r>
      <w:r w:rsidR="00DC0667" w:rsidRPr="00BD16B3">
        <w:rPr>
          <w:color w:val="000000"/>
        </w:rPr>
        <w:t>bidder.</w:t>
      </w:r>
    </w:p>
    <w:p w:rsidR="0048384F" w:rsidRPr="00BD16B3" w:rsidRDefault="0048384F">
      <w:pPr>
        <w:pStyle w:val="BodyText"/>
        <w:numPr>
          <w:ilvl w:val="0"/>
          <w:numId w:val="31"/>
        </w:numPr>
        <w:spacing w:before="120" w:line="260" w:lineRule="atLeast"/>
        <w:rPr>
          <w:color w:val="000000"/>
        </w:rPr>
      </w:pPr>
      <w:r w:rsidRPr="00BD16B3">
        <w:rPr>
          <w:color w:val="000000"/>
        </w:rPr>
        <w:t xml:space="preserve">Regular checking of meter by the designated transport authority may be done by the contractor and requisite certificate may be shown to BSNL as and when </w:t>
      </w:r>
      <w:r w:rsidR="00DC0667" w:rsidRPr="00BD16B3">
        <w:rPr>
          <w:color w:val="000000"/>
        </w:rPr>
        <w:t>demanded.</w:t>
      </w:r>
    </w:p>
    <w:p w:rsidR="0048384F" w:rsidRPr="00BD16B3" w:rsidRDefault="0048384F">
      <w:pPr>
        <w:pStyle w:val="BodyText"/>
        <w:numPr>
          <w:ilvl w:val="0"/>
          <w:numId w:val="31"/>
        </w:numPr>
        <w:spacing w:before="120" w:line="260" w:lineRule="atLeast"/>
        <w:rPr>
          <w:color w:val="000000"/>
        </w:rPr>
      </w:pPr>
      <w:r w:rsidRPr="00BD16B3">
        <w:rPr>
          <w:color w:val="000000"/>
        </w:rPr>
        <w:t>The contractor should ensure that at the end of duty, the duty slips are completed and signed by the users. The duty slip in duplicate copy form to be printed and serially numbered by the contractor as per the format given in Section – XI</w:t>
      </w:r>
    </w:p>
    <w:p w:rsidR="0048384F" w:rsidRPr="00BD16B3" w:rsidRDefault="0048384F">
      <w:pPr>
        <w:pStyle w:val="BodyText"/>
        <w:numPr>
          <w:ilvl w:val="0"/>
          <w:numId w:val="31"/>
        </w:numPr>
        <w:spacing w:before="120" w:line="260" w:lineRule="atLeast"/>
        <w:rPr>
          <w:color w:val="000000"/>
        </w:rPr>
      </w:pPr>
      <w:r w:rsidRPr="00BD16B3">
        <w:rPr>
          <w:color w:val="000000"/>
        </w:rPr>
        <w:t xml:space="preserve">The contractor shall provide his employees a uniform which shall be worn by them all the time while on </w:t>
      </w:r>
      <w:r w:rsidR="00DC0667" w:rsidRPr="00BD16B3">
        <w:rPr>
          <w:color w:val="000000"/>
        </w:rPr>
        <w:t>duty.</w:t>
      </w:r>
    </w:p>
    <w:p w:rsidR="0048384F" w:rsidRPr="00BD16B3" w:rsidRDefault="0048384F">
      <w:pPr>
        <w:pStyle w:val="BodyText"/>
        <w:spacing w:before="120" w:line="260" w:lineRule="atLeast"/>
        <w:rPr>
          <w:color w:val="000000"/>
        </w:rPr>
      </w:pPr>
    </w:p>
    <w:p w:rsidR="0048384F" w:rsidRPr="00BD16B3" w:rsidRDefault="0048384F">
      <w:pPr>
        <w:pStyle w:val="BodyText"/>
        <w:spacing w:before="120" w:line="260" w:lineRule="atLeast"/>
        <w:rPr>
          <w:color w:val="000000"/>
        </w:rPr>
      </w:pPr>
    </w:p>
    <w:p w:rsidR="0048384F" w:rsidRPr="00BD16B3" w:rsidRDefault="0048384F">
      <w:pPr>
        <w:pStyle w:val="BodyText"/>
        <w:spacing w:before="120" w:line="260" w:lineRule="atLeast"/>
        <w:rPr>
          <w:color w:val="000000"/>
        </w:rPr>
      </w:pPr>
    </w:p>
    <w:p w:rsidR="0048384F" w:rsidRPr="00BD16B3" w:rsidRDefault="0048384F">
      <w:pPr>
        <w:pStyle w:val="BodyText"/>
        <w:spacing w:before="120" w:line="260" w:lineRule="atLeast"/>
        <w:rPr>
          <w:color w:val="000000"/>
        </w:rPr>
      </w:pPr>
    </w:p>
    <w:p w:rsidR="0048384F" w:rsidRPr="00BD16B3" w:rsidRDefault="0048384F">
      <w:pPr>
        <w:pStyle w:val="BodyText"/>
        <w:spacing w:before="120" w:line="260" w:lineRule="atLeast"/>
        <w:rPr>
          <w:color w:val="000000"/>
        </w:rPr>
      </w:pPr>
    </w:p>
    <w:p w:rsidR="0048384F" w:rsidRPr="00BD16B3" w:rsidRDefault="0048384F">
      <w:pPr>
        <w:pStyle w:val="BodyText"/>
        <w:spacing w:before="120" w:line="260" w:lineRule="atLeast"/>
        <w:rPr>
          <w:color w:val="000000"/>
        </w:rPr>
      </w:pPr>
    </w:p>
    <w:p w:rsidR="0048384F" w:rsidRPr="00BD16B3" w:rsidRDefault="0048384F">
      <w:pPr>
        <w:pStyle w:val="BodyText"/>
        <w:spacing w:before="120" w:line="260" w:lineRule="atLeast"/>
        <w:rPr>
          <w:color w:val="000000"/>
        </w:rPr>
      </w:pPr>
    </w:p>
    <w:p w:rsidR="0048384F" w:rsidRPr="00BD16B3" w:rsidRDefault="0048384F">
      <w:pPr>
        <w:pStyle w:val="BodyText"/>
        <w:spacing w:before="120" w:line="260" w:lineRule="atLeast"/>
        <w:rPr>
          <w:color w:val="000000"/>
        </w:rPr>
      </w:pPr>
      <w:r w:rsidRPr="00BD16B3">
        <w:rPr>
          <w:color w:val="000000"/>
        </w:rPr>
        <w:t xml:space="preserve">                                                                                                                         </w:t>
      </w:r>
      <w:r w:rsidR="00DC0667" w:rsidRPr="00BD16B3">
        <w:rPr>
          <w:color w:val="000000"/>
        </w:rPr>
        <w:t>(Page</w:t>
      </w:r>
      <w:r w:rsidRPr="00BD16B3">
        <w:rPr>
          <w:color w:val="000000"/>
        </w:rPr>
        <w:t xml:space="preserve"> – 13 of </w:t>
      </w:r>
      <w:r w:rsidR="00DC0667" w:rsidRPr="00BD16B3">
        <w:rPr>
          <w:color w:val="000000"/>
        </w:rPr>
        <w:t>24)</w:t>
      </w:r>
    </w:p>
    <w:p w:rsidR="0048384F" w:rsidRPr="00BD16B3" w:rsidRDefault="0048384F">
      <w:pPr>
        <w:pStyle w:val="BodyText"/>
        <w:spacing w:before="120" w:line="260" w:lineRule="atLeast"/>
        <w:rPr>
          <w:color w:val="000000"/>
        </w:rPr>
      </w:pPr>
    </w:p>
    <w:p w:rsidR="0048384F" w:rsidRPr="00BD16B3" w:rsidRDefault="0048384F">
      <w:pPr>
        <w:pStyle w:val="BodyText"/>
        <w:spacing w:before="120" w:line="260" w:lineRule="atLeast"/>
        <w:jc w:val="center"/>
        <w:rPr>
          <w:b/>
          <w:color w:val="000000"/>
          <w:u w:val="single"/>
        </w:rPr>
      </w:pPr>
      <w:r w:rsidRPr="00BD16B3">
        <w:rPr>
          <w:b/>
          <w:color w:val="000000"/>
          <w:u w:val="single"/>
        </w:rPr>
        <w:lastRenderedPageBreak/>
        <w:t>SECTION V</w:t>
      </w:r>
    </w:p>
    <w:p w:rsidR="0048384F" w:rsidRPr="00BD16B3" w:rsidRDefault="0048384F">
      <w:pPr>
        <w:pStyle w:val="BodyText"/>
        <w:spacing w:before="120" w:line="100" w:lineRule="atLeast"/>
        <w:jc w:val="center"/>
        <w:rPr>
          <w:color w:val="000000"/>
          <w:sz w:val="32"/>
        </w:rPr>
      </w:pPr>
      <w:r w:rsidRPr="00BD16B3">
        <w:rPr>
          <w:color w:val="000000"/>
          <w:sz w:val="32"/>
        </w:rPr>
        <w:t>SCHEDULE OF REQUIRMENT AND HIRE CHARGES</w:t>
      </w:r>
    </w:p>
    <w:p w:rsidR="0048384F" w:rsidRPr="00BD16B3" w:rsidRDefault="0048384F">
      <w:pPr>
        <w:pStyle w:val="BodyText"/>
        <w:spacing w:before="120" w:line="100" w:lineRule="atLeast"/>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340"/>
        <w:gridCol w:w="3240"/>
        <w:gridCol w:w="720"/>
        <w:gridCol w:w="1440"/>
        <w:gridCol w:w="1260"/>
      </w:tblGrid>
      <w:tr w:rsidR="0048384F" w:rsidRPr="00BD16B3">
        <w:tblPrEx>
          <w:tblCellMar>
            <w:top w:w="0" w:type="dxa"/>
            <w:bottom w:w="0" w:type="dxa"/>
          </w:tblCellMar>
        </w:tblPrEx>
        <w:trPr>
          <w:cantSplit/>
        </w:trPr>
        <w:tc>
          <w:tcPr>
            <w:tcW w:w="540" w:type="dxa"/>
          </w:tcPr>
          <w:p w:rsidR="0048384F" w:rsidRPr="00BD16B3" w:rsidRDefault="0048384F">
            <w:pPr>
              <w:pStyle w:val="BodyText"/>
              <w:spacing w:line="100" w:lineRule="atLeast"/>
              <w:rPr>
                <w:color w:val="000000"/>
              </w:rPr>
            </w:pPr>
          </w:p>
        </w:tc>
        <w:tc>
          <w:tcPr>
            <w:tcW w:w="2340" w:type="dxa"/>
          </w:tcPr>
          <w:p w:rsidR="0048384F" w:rsidRPr="00BD16B3" w:rsidRDefault="0048384F">
            <w:pPr>
              <w:pStyle w:val="BodyText"/>
              <w:spacing w:line="100" w:lineRule="atLeast"/>
              <w:rPr>
                <w:color w:val="000000"/>
              </w:rPr>
            </w:pPr>
          </w:p>
        </w:tc>
        <w:tc>
          <w:tcPr>
            <w:tcW w:w="3240" w:type="dxa"/>
          </w:tcPr>
          <w:p w:rsidR="0048384F" w:rsidRPr="00BD16B3" w:rsidRDefault="0048384F">
            <w:pPr>
              <w:pStyle w:val="BodyText"/>
              <w:spacing w:line="100" w:lineRule="atLeast"/>
              <w:rPr>
                <w:color w:val="000000"/>
              </w:rPr>
            </w:pPr>
          </w:p>
        </w:tc>
        <w:tc>
          <w:tcPr>
            <w:tcW w:w="3420" w:type="dxa"/>
            <w:gridSpan w:val="3"/>
          </w:tcPr>
          <w:p w:rsidR="0048384F" w:rsidRPr="00BD16B3" w:rsidRDefault="0048384F">
            <w:pPr>
              <w:pStyle w:val="BodyText"/>
              <w:spacing w:line="100" w:lineRule="atLeast"/>
              <w:jc w:val="center"/>
              <w:rPr>
                <w:color w:val="000000"/>
              </w:rPr>
            </w:pPr>
            <w:r w:rsidRPr="00BD16B3">
              <w:rPr>
                <w:color w:val="000000"/>
              </w:rPr>
              <w:t>Hire Charge per vehicle(Rs.)</w:t>
            </w:r>
          </w:p>
        </w:tc>
      </w:tr>
      <w:tr w:rsidR="0048384F" w:rsidRPr="00BD16B3">
        <w:tblPrEx>
          <w:tblCellMar>
            <w:top w:w="0" w:type="dxa"/>
            <w:bottom w:w="0" w:type="dxa"/>
          </w:tblCellMar>
        </w:tblPrEx>
        <w:tc>
          <w:tcPr>
            <w:tcW w:w="540" w:type="dxa"/>
            <w:vAlign w:val="center"/>
          </w:tcPr>
          <w:p w:rsidR="0048384F" w:rsidRPr="00BD16B3" w:rsidRDefault="0048384F">
            <w:pPr>
              <w:pStyle w:val="BodyText"/>
              <w:spacing w:line="100" w:lineRule="atLeast"/>
              <w:jc w:val="center"/>
              <w:rPr>
                <w:color w:val="000000"/>
              </w:rPr>
            </w:pPr>
            <w:r w:rsidRPr="00BD16B3">
              <w:rPr>
                <w:color w:val="000000"/>
              </w:rPr>
              <w:t>No</w:t>
            </w:r>
          </w:p>
        </w:tc>
        <w:tc>
          <w:tcPr>
            <w:tcW w:w="2340" w:type="dxa"/>
            <w:vAlign w:val="center"/>
          </w:tcPr>
          <w:p w:rsidR="0048384F" w:rsidRPr="00BD16B3" w:rsidRDefault="0048384F">
            <w:pPr>
              <w:pStyle w:val="BodyText"/>
              <w:spacing w:line="100" w:lineRule="atLeast"/>
              <w:jc w:val="center"/>
              <w:rPr>
                <w:color w:val="000000"/>
              </w:rPr>
            </w:pPr>
            <w:r w:rsidRPr="00BD16B3">
              <w:rPr>
                <w:color w:val="000000"/>
              </w:rPr>
              <w:t>Type of Vehicle /Model</w:t>
            </w:r>
          </w:p>
        </w:tc>
        <w:tc>
          <w:tcPr>
            <w:tcW w:w="3240" w:type="dxa"/>
            <w:vAlign w:val="center"/>
          </w:tcPr>
          <w:p w:rsidR="0048384F" w:rsidRPr="00BD16B3" w:rsidRDefault="0048384F">
            <w:pPr>
              <w:pStyle w:val="BodyText"/>
              <w:spacing w:line="100" w:lineRule="atLeast"/>
              <w:jc w:val="center"/>
              <w:rPr>
                <w:color w:val="000000"/>
              </w:rPr>
            </w:pPr>
            <w:r w:rsidRPr="00BD16B3">
              <w:rPr>
                <w:color w:val="000000"/>
              </w:rPr>
              <w:t>Job Description</w:t>
            </w:r>
          </w:p>
          <w:p w:rsidR="0048384F" w:rsidRPr="00BD16B3" w:rsidRDefault="0048384F">
            <w:pPr>
              <w:pStyle w:val="BodyText"/>
              <w:spacing w:line="100" w:lineRule="atLeast"/>
              <w:jc w:val="center"/>
              <w:rPr>
                <w:color w:val="000000"/>
              </w:rPr>
            </w:pPr>
            <w:r w:rsidRPr="00BD16B3">
              <w:rPr>
                <w:color w:val="000000"/>
              </w:rPr>
              <w:t>(Monthly charges)</w:t>
            </w:r>
          </w:p>
        </w:tc>
        <w:tc>
          <w:tcPr>
            <w:tcW w:w="720" w:type="dxa"/>
            <w:vAlign w:val="center"/>
          </w:tcPr>
          <w:p w:rsidR="0048384F" w:rsidRPr="00BD16B3" w:rsidRDefault="0048384F">
            <w:pPr>
              <w:pStyle w:val="BodyText"/>
              <w:spacing w:line="100" w:lineRule="atLeast"/>
              <w:jc w:val="center"/>
              <w:rPr>
                <w:color w:val="000000"/>
              </w:rPr>
            </w:pPr>
            <w:r w:rsidRPr="00BD16B3">
              <w:rPr>
                <w:color w:val="000000"/>
              </w:rPr>
              <w:t>Unit</w:t>
            </w:r>
          </w:p>
          <w:p w:rsidR="0048384F" w:rsidRPr="00BD16B3" w:rsidRDefault="0048384F">
            <w:pPr>
              <w:pStyle w:val="BodyText"/>
              <w:spacing w:line="100" w:lineRule="atLeast"/>
              <w:jc w:val="center"/>
              <w:rPr>
                <w:color w:val="000000"/>
              </w:rPr>
            </w:pPr>
            <w:r w:rsidRPr="00BD16B3">
              <w:rPr>
                <w:color w:val="000000"/>
              </w:rPr>
              <w:t>Price</w:t>
            </w:r>
          </w:p>
        </w:tc>
        <w:tc>
          <w:tcPr>
            <w:tcW w:w="1440" w:type="dxa"/>
            <w:vAlign w:val="center"/>
          </w:tcPr>
          <w:p w:rsidR="0048384F" w:rsidRPr="00BD16B3" w:rsidRDefault="0048384F">
            <w:pPr>
              <w:pStyle w:val="BodyText"/>
              <w:spacing w:line="100" w:lineRule="atLeast"/>
              <w:jc w:val="center"/>
              <w:rPr>
                <w:color w:val="000000"/>
                <w:sz w:val="20"/>
              </w:rPr>
            </w:pPr>
            <w:r w:rsidRPr="00BD16B3">
              <w:rPr>
                <w:color w:val="000000"/>
                <w:sz w:val="20"/>
              </w:rPr>
              <w:t>Levies/Taxes if any</w:t>
            </w:r>
          </w:p>
        </w:tc>
        <w:tc>
          <w:tcPr>
            <w:tcW w:w="1260" w:type="dxa"/>
            <w:vAlign w:val="center"/>
          </w:tcPr>
          <w:p w:rsidR="0048384F" w:rsidRPr="00BD16B3" w:rsidRDefault="0048384F">
            <w:pPr>
              <w:pStyle w:val="BodyText"/>
              <w:spacing w:line="100" w:lineRule="atLeast"/>
              <w:jc w:val="center"/>
              <w:rPr>
                <w:color w:val="000000"/>
                <w:sz w:val="20"/>
              </w:rPr>
            </w:pPr>
            <w:r w:rsidRPr="00BD16B3">
              <w:rPr>
                <w:color w:val="000000"/>
                <w:sz w:val="20"/>
              </w:rPr>
              <w:t>Composite</w:t>
            </w:r>
          </w:p>
          <w:p w:rsidR="0048384F" w:rsidRPr="00BD16B3" w:rsidRDefault="0048384F">
            <w:pPr>
              <w:pStyle w:val="BodyText"/>
              <w:spacing w:line="100" w:lineRule="atLeast"/>
              <w:jc w:val="center"/>
              <w:rPr>
                <w:color w:val="000000"/>
              </w:rPr>
            </w:pPr>
            <w:r w:rsidRPr="00BD16B3">
              <w:rPr>
                <w:color w:val="000000"/>
              </w:rPr>
              <w:t>Price</w:t>
            </w:r>
          </w:p>
        </w:tc>
      </w:tr>
      <w:tr w:rsidR="00A22696" w:rsidRPr="00BD16B3">
        <w:tblPrEx>
          <w:tblCellMar>
            <w:top w:w="0" w:type="dxa"/>
            <w:bottom w:w="0" w:type="dxa"/>
          </w:tblCellMar>
        </w:tblPrEx>
        <w:tc>
          <w:tcPr>
            <w:tcW w:w="540" w:type="dxa"/>
          </w:tcPr>
          <w:p w:rsidR="00A22696" w:rsidRPr="00BD16B3" w:rsidRDefault="00A22696">
            <w:pPr>
              <w:pStyle w:val="BodyText"/>
              <w:spacing w:line="260" w:lineRule="atLeast"/>
              <w:rPr>
                <w:color w:val="000000"/>
              </w:rPr>
            </w:pPr>
            <w:r w:rsidRPr="00BD16B3">
              <w:rPr>
                <w:color w:val="000000"/>
              </w:rPr>
              <w:t>1.</w:t>
            </w:r>
          </w:p>
        </w:tc>
        <w:tc>
          <w:tcPr>
            <w:tcW w:w="2340" w:type="dxa"/>
          </w:tcPr>
          <w:p w:rsidR="00A22696" w:rsidRPr="00BD16B3" w:rsidRDefault="003F7ABB" w:rsidP="008A7CBD">
            <w:pPr>
              <w:pStyle w:val="BodyText"/>
              <w:spacing w:line="260" w:lineRule="atLeast"/>
              <w:rPr>
                <w:color w:val="000000"/>
              </w:rPr>
            </w:pPr>
            <w:r>
              <w:rPr>
                <w:color w:val="000000"/>
              </w:rPr>
              <w:t>Bolero</w:t>
            </w:r>
            <w:r w:rsidR="00A22696" w:rsidRPr="00BD16B3">
              <w:rPr>
                <w:color w:val="000000"/>
              </w:rPr>
              <w:t>/Marshal</w:t>
            </w:r>
            <w:r>
              <w:rPr>
                <w:color w:val="000000"/>
              </w:rPr>
              <w:t xml:space="preserve"> Jeep</w:t>
            </w:r>
          </w:p>
          <w:p w:rsidR="00A22696" w:rsidRPr="00BD16B3" w:rsidRDefault="00A22696" w:rsidP="008A7CBD">
            <w:pPr>
              <w:pStyle w:val="BodyText"/>
              <w:spacing w:line="260" w:lineRule="atLeast"/>
              <w:rPr>
                <w:color w:val="000000"/>
              </w:rPr>
            </w:pPr>
            <w:r w:rsidRPr="00BD16B3">
              <w:rPr>
                <w:color w:val="000000"/>
              </w:rPr>
              <w:t>Non-AC(Diesel)</w:t>
            </w:r>
          </w:p>
        </w:tc>
        <w:tc>
          <w:tcPr>
            <w:tcW w:w="3240" w:type="dxa"/>
          </w:tcPr>
          <w:p w:rsidR="00A22696" w:rsidRPr="00BD16B3" w:rsidRDefault="00A22696" w:rsidP="00E97E97">
            <w:pPr>
              <w:pStyle w:val="BodyText"/>
              <w:spacing w:line="260" w:lineRule="atLeast"/>
              <w:rPr>
                <w:color w:val="000000"/>
              </w:rPr>
            </w:pPr>
            <w:r w:rsidRPr="00BD16B3">
              <w:rPr>
                <w:color w:val="000000"/>
              </w:rPr>
              <w:t>i) for 2500 KMs/month………</w:t>
            </w:r>
          </w:p>
        </w:tc>
        <w:tc>
          <w:tcPr>
            <w:tcW w:w="720" w:type="dxa"/>
          </w:tcPr>
          <w:p w:rsidR="00A22696" w:rsidRPr="00BD16B3" w:rsidRDefault="00A22696" w:rsidP="008A7CBD">
            <w:pPr>
              <w:pStyle w:val="BodyText"/>
              <w:spacing w:line="260" w:lineRule="atLeast"/>
              <w:rPr>
                <w:color w:val="000000"/>
              </w:rPr>
            </w:pPr>
            <w:r w:rsidRPr="00BD16B3">
              <w:rPr>
                <w:color w:val="000000"/>
              </w:rPr>
              <w:t xml:space="preserve">  --- </w:t>
            </w:r>
          </w:p>
          <w:p w:rsidR="00A22696" w:rsidRPr="00BD16B3" w:rsidRDefault="00A22696" w:rsidP="00E97E97">
            <w:pPr>
              <w:pStyle w:val="BodyText"/>
              <w:spacing w:line="260" w:lineRule="atLeast"/>
              <w:rPr>
                <w:color w:val="000000"/>
              </w:rPr>
            </w:pPr>
            <w:r w:rsidRPr="00BD16B3">
              <w:rPr>
                <w:color w:val="000000"/>
              </w:rPr>
              <w:t xml:space="preserve"> </w:t>
            </w:r>
          </w:p>
        </w:tc>
        <w:tc>
          <w:tcPr>
            <w:tcW w:w="1440" w:type="dxa"/>
          </w:tcPr>
          <w:p w:rsidR="00A22696" w:rsidRPr="00BD16B3" w:rsidRDefault="00A22696" w:rsidP="008A7CBD">
            <w:pPr>
              <w:pStyle w:val="BodyText"/>
              <w:spacing w:line="260" w:lineRule="atLeast"/>
              <w:rPr>
                <w:color w:val="000000"/>
              </w:rPr>
            </w:pPr>
            <w:r w:rsidRPr="00BD16B3">
              <w:rPr>
                <w:color w:val="000000"/>
              </w:rPr>
              <w:t xml:space="preserve">     --------</w:t>
            </w:r>
          </w:p>
          <w:p w:rsidR="00A22696" w:rsidRPr="00BD16B3" w:rsidRDefault="00A22696" w:rsidP="008A7CBD">
            <w:pPr>
              <w:pStyle w:val="BodyText"/>
              <w:spacing w:line="260" w:lineRule="atLeast"/>
              <w:rPr>
                <w:color w:val="000000"/>
              </w:rPr>
            </w:pPr>
          </w:p>
        </w:tc>
        <w:tc>
          <w:tcPr>
            <w:tcW w:w="1260" w:type="dxa"/>
          </w:tcPr>
          <w:p w:rsidR="00A22696" w:rsidRPr="00BD16B3" w:rsidRDefault="00A22696" w:rsidP="008A7CBD">
            <w:pPr>
              <w:pStyle w:val="BodyText"/>
              <w:spacing w:line="260" w:lineRule="atLeast"/>
              <w:rPr>
                <w:color w:val="000000"/>
              </w:rPr>
            </w:pPr>
            <w:r w:rsidRPr="00BD16B3">
              <w:rPr>
                <w:color w:val="000000"/>
              </w:rPr>
              <w:t xml:space="preserve">    ------</w:t>
            </w:r>
          </w:p>
          <w:p w:rsidR="00A22696" w:rsidRPr="00BD16B3" w:rsidRDefault="00A22696" w:rsidP="00E97E97">
            <w:pPr>
              <w:pStyle w:val="BodyText"/>
              <w:spacing w:line="260" w:lineRule="atLeast"/>
              <w:rPr>
                <w:color w:val="000000"/>
              </w:rPr>
            </w:pPr>
            <w:r w:rsidRPr="00BD16B3">
              <w:rPr>
                <w:color w:val="000000"/>
              </w:rPr>
              <w:t xml:space="preserve">   </w:t>
            </w:r>
          </w:p>
        </w:tc>
      </w:tr>
      <w:tr w:rsidR="00A22696" w:rsidRPr="00BD16B3">
        <w:tblPrEx>
          <w:tblCellMar>
            <w:top w:w="0" w:type="dxa"/>
            <w:bottom w:w="0" w:type="dxa"/>
          </w:tblCellMar>
        </w:tblPrEx>
        <w:tc>
          <w:tcPr>
            <w:tcW w:w="540" w:type="dxa"/>
          </w:tcPr>
          <w:p w:rsidR="00A22696" w:rsidRPr="00BD16B3" w:rsidRDefault="00A22696">
            <w:pPr>
              <w:pStyle w:val="BodyText"/>
              <w:spacing w:line="260" w:lineRule="atLeast"/>
              <w:rPr>
                <w:color w:val="000000"/>
              </w:rPr>
            </w:pPr>
          </w:p>
        </w:tc>
        <w:tc>
          <w:tcPr>
            <w:tcW w:w="2340" w:type="dxa"/>
          </w:tcPr>
          <w:p w:rsidR="00A22696" w:rsidRPr="00BD16B3" w:rsidRDefault="00A22696">
            <w:pPr>
              <w:pStyle w:val="BodyText"/>
              <w:spacing w:line="260" w:lineRule="atLeast"/>
              <w:rPr>
                <w:color w:val="000000"/>
              </w:rPr>
            </w:pPr>
          </w:p>
        </w:tc>
        <w:tc>
          <w:tcPr>
            <w:tcW w:w="3240" w:type="dxa"/>
          </w:tcPr>
          <w:p w:rsidR="00A22696" w:rsidRPr="00BD16B3" w:rsidRDefault="00A22696">
            <w:pPr>
              <w:pStyle w:val="BodyText"/>
              <w:spacing w:line="260" w:lineRule="atLeast"/>
              <w:rPr>
                <w:color w:val="000000"/>
              </w:rPr>
            </w:pPr>
          </w:p>
        </w:tc>
        <w:tc>
          <w:tcPr>
            <w:tcW w:w="720" w:type="dxa"/>
          </w:tcPr>
          <w:p w:rsidR="00A22696" w:rsidRPr="00BD16B3" w:rsidRDefault="00A22696">
            <w:pPr>
              <w:pStyle w:val="BodyText"/>
              <w:spacing w:line="260" w:lineRule="atLeast"/>
              <w:rPr>
                <w:color w:val="000000"/>
              </w:rPr>
            </w:pPr>
          </w:p>
        </w:tc>
        <w:tc>
          <w:tcPr>
            <w:tcW w:w="1440" w:type="dxa"/>
          </w:tcPr>
          <w:p w:rsidR="00A22696" w:rsidRPr="00BD16B3" w:rsidRDefault="00A22696">
            <w:pPr>
              <w:pStyle w:val="BodyText"/>
              <w:spacing w:line="260" w:lineRule="atLeast"/>
              <w:rPr>
                <w:color w:val="000000"/>
              </w:rPr>
            </w:pPr>
          </w:p>
        </w:tc>
        <w:tc>
          <w:tcPr>
            <w:tcW w:w="1260" w:type="dxa"/>
          </w:tcPr>
          <w:p w:rsidR="00A22696" w:rsidRPr="00BD16B3" w:rsidRDefault="00A22696">
            <w:pPr>
              <w:pStyle w:val="BodyText"/>
              <w:spacing w:line="260" w:lineRule="atLeast"/>
              <w:rPr>
                <w:color w:val="000000"/>
              </w:rPr>
            </w:pPr>
          </w:p>
        </w:tc>
      </w:tr>
      <w:tr w:rsidR="00A22696" w:rsidRPr="00BD16B3">
        <w:tblPrEx>
          <w:tblCellMar>
            <w:top w:w="0" w:type="dxa"/>
            <w:bottom w:w="0" w:type="dxa"/>
          </w:tblCellMar>
        </w:tblPrEx>
        <w:tc>
          <w:tcPr>
            <w:tcW w:w="540" w:type="dxa"/>
          </w:tcPr>
          <w:p w:rsidR="00A22696" w:rsidRPr="00BD16B3" w:rsidRDefault="00A22696">
            <w:pPr>
              <w:pStyle w:val="BodyText"/>
              <w:spacing w:line="260" w:lineRule="atLeast"/>
              <w:rPr>
                <w:color w:val="000000"/>
              </w:rPr>
            </w:pPr>
          </w:p>
        </w:tc>
        <w:tc>
          <w:tcPr>
            <w:tcW w:w="2340" w:type="dxa"/>
          </w:tcPr>
          <w:p w:rsidR="00A22696" w:rsidRPr="00BD16B3" w:rsidRDefault="00A22696">
            <w:pPr>
              <w:pStyle w:val="BodyText"/>
              <w:spacing w:line="260" w:lineRule="atLeast"/>
              <w:rPr>
                <w:color w:val="000000"/>
              </w:rPr>
            </w:pPr>
          </w:p>
        </w:tc>
        <w:tc>
          <w:tcPr>
            <w:tcW w:w="3240" w:type="dxa"/>
          </w:tcPr>
          <w:p w:rsidR="00A22696" w:rsidRPr="00BD16B3" w:rsidRDefault="00A22696">
            <w:pPr>
              <w:pStyle w:val="BodyText"/>
              <w:spacing w:line="260" w:lineRule="atLeast"/>
              <w:rPr>
                <w:color w:val="000000"/>
              </w:rPr>
            </w:pPr>
          </w:p>
        </w:tc>
        <w:tc>
          <w:tcPr>
            <w:tcW w:w="720" w:type="dxa"/>
          </w:tcPr>
          <w:p w:rsidR="00A22696" w:rsidRPr="00BD16B3" w:rsidRDefault="00A22696">
            <w:pPr>
              <w:pStyle w:val="BodyText"/>
              <w:spacing w:line="260" w:lineRule="atLeast"/>
              <w:rPr>
                <w:color w:val="000000"/>
              </w:rPr>
            </w:pPr>
          </w:p>
        </w:tc>
        <w:tc>
          <w:tcPr>
            <w:tcW w:w="1440" w:type="dxa"/>
          </w:tcPr>
          <w:p w:rsidR="00A22696" w:rsidRPr="00BD16B3" w:rsidRDefault="00A22696">
            <w:pPr>
              <w:pStyle w:val="BodyText"/>
              <w:spacing w:line="260" w:lineRule="atLeast"/>
              <w:rPr>
                <w:color w:val="000000"/>
              </w:rPr>
            </w:pPr>
          </w:p>
        </w:tc>
        <w:tc>
          <w:tcPr>
            <w:tcW w:w="1260" w:type="dxa"/>
          </w:tcPr>
          <w:p w:rsidR="00A22696" w:rsidRPr="00BD16B3" w:rsidRDefault="00A22696">
            <w:pPr>
              <w:pStyle w:val="BodyText"/>
              <w:spacing w:line="260" w:lineRule="atLeast"/>
              <w:rPr>
                <w:color w:val="000000"/>
              </w:rPr>
            </w:pPr>
          </w:p>
        </w:tc>
      </w:tr>
      <w:tr w:rsidR="00A22696" w:rsidRPr="00BD16B3">
        <w:tblPrEx>
          <w:tblCellMar>
            <w:top w:w="0" w:type="dxa"/>
            <w:bottom w:w="0" w:type="dxa"/>
          </w:tblCellMar>
        </w:tblPrEx>
        <w:tc>
          <w:tcPr>
            <w:tcW w:w="540" w:type="dxa"/>
          </w:tcPr>
          <w:p w:rsidR="00A22696" w:rsidRPr="00BD16B3" w:rsidRDefault="00A22696">
            <w:pPr>
              <w:pStyle w:val="BodyText"/>
              <w:spacing w:line="260" w:lineRule="atLeast"/>
              <w:rPr>
                <w:color w:val="000000"/>
              </w:rPr>
            </w:pPr>
          </w:p>
        </w:tc>
        <w:tc>
          <w:tcPr>
            <w:tcW w:w="2340" w:type="dxa"/>
          </w:tcPr>
          <w:p w:rsidR="00A22696" w:rsidRPr="00BD16B3" w:rsidRDefault="00A22696">
            <w:pPr>
              <w:pStyle w:val="BodyText"/>
              <w:spacing w:line="260" w:lineRule="atLeast"/>
              <w:rPr>
                <w:color w:val="000000"/>
              </w:rPr>
            </w:pPr>
          </w:p>
        </w:tc>
        <w:tc>
          <w:tcPr>
            <w:tcW w:w="3240" w:type="dxa"/>
          </w:tcPr>
          <w:p w:rsidR="00A22696" w:rsidRPr="00BD16B3" w:rsidRDefault="00A22696">
            <w:pPr>
              <w:pStyle w:val="BodyText"/>
              <w:spacing w:line="260" w:lineRule="atLeast"/>
              <w:rPr>
                <w:color w:val="000000"/>
              </w:rPr>
            </w:pPr>
          </w:p>
        </w:tc>
        <w:tc>
          <w:tcPr>
            <w:tcW w:w="720" w:type="dxa"/>
          </w:tcPr>
          <w:p w:rsidR="00A22696" w:rsidRPr="00BD16B3" w:rsidRDefault="00A22696">
            <w:pPr>
              <w:pStyle w:val="BodyText"/>
              <w:spacing w:line="260" w:lineRule="atLeast"/>
              <w:rPr>
                <w:color w:val="000000"/>
              </w:rPr>
            </w:pPr>
          </w:p>
        </w:tc>
        <w:tc>
          <w:tcPr>
            <w:tcW w:w="1440" w:type="dxa"/>
          </w:tcPr>
          <w:p w:rsidR="00A22696" w:rsidRPr="00BD16B3" w:rsidRDefault="00A22696">
            <w:pPr>
              <w:pStyle w:val="BodyText"/>
              <w:spacing w:line="260" w:lineRule="atLeast"/>
              <w:rPr>
                <w:color w:val="000000"/>
              </w:rPr>
            </w:pPr>
          </w:p>
        </w:tc>
        <w:tc>
          <w:tcPr>
            <w:tcW w:w="1260" w:type="dxa"/>
          </w:tcPr>
          <w:p w:rsidR="00A22696" w:rsidRPr="00BD16B3" w:rsidRDefault="00A22696">
            <w:pPr>
              <w:pStyle w:val="BodyText"/>
              <w:spacing w:line="260" w:lineRule="atLeast"/>
              <w:rPr>
                <w:color w:val="000000"/>
              </w:rPr>
            </w:pPr>
          </w:p>
        </w:tc>
      </w:tr>
      <w:tr w:rsidR="00A22696" w:rsidRPr="00BD16B3">
        <w:tblPrEx>
          <w:tblCellMar>
            <w:top w:w="0" w:type="dxa"/>
            <w:bottom w:w="0" w:type="dxa"/>
          </w:tblCellMar>
        </w:tblPrEx>
        <w:tc>
          <w:tcPr>
            <w:tcW w:w="540" w:type="dxa"/>
          </w:tcPr>
          <w:p w:rsidR="00A22696" w:rsidRPr="00BD16B3" w:rsidRDefault="00A22696">
            <w:pPr>
              <w:pStyle w:val="BodyText"/>
              <w:spacing w:line="260" w:lineRule="atLeast"/>
              <w:rPr>
                <w:color w:val="000000"/>
              </w:rPr>
            </w:pPr>
          </w:p>
        </w:tc>
        <w:tc>
          <w:tcPr>
            <w:tcW w:w="2340" w:type="dxa"/>
          </w:tcPr>
          <w:p w:rsidR="00A22696" w:rsidRPr="00BD16B3" w:rsidRDefault="00A22696">
            <w:pPr>
              <w:pStyle w:val="BodyText"/>
              <w:spacing w:line="260" w:lineRule="atLeast"/>
              <w:rPr>
                <w:color w:val="000000"/>
              </w:rPr>
            </w:pPr>
          </w:p>
        </w:tc>
        <w:tc>
          <w:tcPr>
            <w:tcW w:w="3240" w:type="dxa"/>
          </w:tcPr>
          <w:p w:rsidR="00A22696" w:rsidRPr="00BD16B3" w:rsidRDefault="00A22696">
            <w:pPr>
              <w:pStyle w:val="BodyText"/>
              <w:spacing w:line="260" w:lineRule="atLeast"/>
              <w:rPr>
                <w:color w:val="000000"/>
              </w:rPr>
            </w:pPr>
          </w:p>
        </w:tc>
        <w:tc>
          <w:tcPr>
            <w:tcW w:w="720" w:type="dxa"/>
          </w:tcPr>
          <w:p w:rsidR="00A22696" w:rsidRPr="00BD16B3" w:rsidRDefault="00A22696">
            <w:pPr>
              <w:pStyle w:val="BodyText"/>
              <w:spacing w:line="260" w:lineRule="atLeast"/>
              <w:rPr>
                <w:color w:val="000000"/>
              </w:rPr>
            </w:pPr>
          </w:p>
        </w:tc>
        <w:tc>
          <w:tcPr>
            <w:tcW w:w="1440" w:type="dxa"/>
          </w:tcPr>
          <w:p w:rsidR="00A22696" w:rsidRPr="00BD16B3" w:rsidRDefault="00A22696">
            <w:pPr>
              <w:pStyle w:val="BodyText"/>
              <w:spacing w:line="260" w:lineRule="atLeast"/>
              <w:rPr>
                <w:color w:val="000000"/>
              </w:rPr>
            </w:pPr>
          </w:p>
        </w:tc>
        <w:tc>
          <w:tcPr>
            <w:tcW w:w="1260" w:type="dxa"/>
          </w:tcPr>
          <w:p w:rsidR="00A22696" w:rsidRPr="00BD16B3" w:rsidRDefault="00A22696">
            <w:pPr>
              <w:pStyle w:val="BodyText"/>
              <w:spacing w:line="260" w:lineRule="atLeast"/>
              <w:rPr>
                <w:color w:val="000000"/>
              </w:rPr>
            </w:pPr>
          </w:p>
        </w:tc>
      </w:tr>
      <w:tr w:rsidR="00A22696" w:rsidRPr="00BD16B3">
        <w:tblPrEx>
          <w:tblCellMar>
            <w:top w:w="0" w:type="dxa"/>
            <w:bottom w:w="0" w:type="dxa"/>
          </w:tblCellMar>
        </w:tblPrEx>
        <w:tc>
          <w:tcPr>
            <w:tcW w:w="540" w:type="dxa"/>
          </w:tcPr>
          <w:p w:rsidR="00A22696" w:rsidRPr="00BD16B3" w:rsidRDefault="00A22696">
            <w:pPr>
              <w:pStyle w:val="BodyText"/>
              <w:spacing w:line="260" w:lineRule="atLeast"/>
              <w:rPr>
                <w:color w:val="000000"/>
              </w:rPr>
            </w:pPr>
          </w:p>
        </w:tc>
        <w:tc>
          <w:tcPr>
            <w:tcW w:w="2340" w:type="dxa"/>
          </w:tcPr>
          <w:p w:rsidR="00A22696" w:rsidRPr="00BD16B3" w:rsidRDefault="00A22696">
            <w:pPr>
              <w:pStyle w:val="BodyText"/>
              <w:spacing w:line="260" w:lineRule="atLeast"/>
              <w:rPr>
                <w:color w:val="000000"/>
              </w:rPr>
            </w:pPr>
          </w:p>
        </w:tc>
        <w:tc>
          <w:tcPr>
            <w:tcW w:w="3240" w:type="dxa"/>
          </w:tcPr>
          <w:p w:rsidR="00A22696" w:rsidRPr="00BD16B3" w:rsidRDefault="00A22696">
            <w:pPr>
              <w:pStyle w:val="BodyText"/>
              <w:spacing w:line="260" w:lineRule="atLeast"/>
              <w:rPr>
                <w:color w:val="000000"/>
              </w:rPr>
            </w:pPr>
          </w:p>
        </w:tc>
        <w:tc>
          <w:tcPr>
            <w:tcW w:w="720" w:type="dxa"/>
          </w:tcPr>
          <w:p w:rsidR="00A22696" w:rsidRPr="00BD16B3" w:rsidRDefault="00A22696">
            <w:pPr>
              <w:pStyle w:val="BodyText"/>
              <w:spacing w:line="260" w:lineRule="atLeast"/>
              <w:rPr>
                <w:color w:val="000000"/>
              </w:rPr>
            </w:pPr>
          </w:p>
        </w:tc>
        <w:tc>
          <w:tcPr>
            <w:tcW w:w="1440" w:type="dxa"/>
          </w:tcPr>
          <w:p w:rsidR="00A22696" w:rsidRPr="00BD16B3" w:rsidRDefault="00A22696">
            <w:pPr>
              <w:pStyle w:val="BodyText"/>
              <w:spacing w:line="260" w:lineRule="atLeast"/>
              <w:rPr>
                <w:color w:val="000000"/>
              </w:rPr>
            </w:pPr>
          </w:p>
        </w:tc>
        <w:tc>
          <w:tcPr>
            <w:tcW w:w="1260" w:type="dxa"/>
          </w:tcPr>
          <w:p w:rsidR="00A22696" w:rsidRPr="00BD16B3" w:rsidRDefault="00A22696">
            <w:pPr>
              <w:pStyle w:val="BodyText"/>
              <w:spacing w:line="260" w:lineRule="atLeast"/>
              <w:rPr>
                <w:color w:val="000000"/>
              </w:rPr>
            </w:pPr>
          </w:p>
        </w:tc>
      </w:tr>
      <w:tr w:rsidR="00A22696" w:rsidRPr="00BD16B3">
        <w:tblPrEx>
          <w:tblCellMar>
            <w:top w:w="0" w:type="dxa"/>
            <w:bottom w:w="0" w:type="dxa"/>
          </w:tblCellMar>
        </w:tblPrEx>
        <w:tc>
          <w:tcPr>
            <w:tcW w:w="540" w:type="dxa"/>
          </w:tcPr>
          <w:p w:rsidR="00A22696" w:rsidRPr="00BD16B3" w:rsidRDefault="00A22696">
            <w:pPr>
              <w:pStyle w:val="BodyText"/>
              <w:spacing w:line="260" w:lineRule="atLeast"/>
              <w:rPr>
                <w:color w:val="000000"/>
              </w:rPr>
            </w:pPr>
          </w:p>
        </w:tc>
        <w:tc>
          <w:tcPr>
            <w:tcW w:w="2340" w:type="dxa"/>
          </w:tcPr>
          <w:p w:rsidR="00A22696" w:rsidRPr="00BD16B3" w:rsidRDefault="00A22696">
            <w:pPr>
              <w:pStyle w:val="BodyText"/>
              <w:spacing w:line="260" w:lineRule="atLeast"/>
              <w:rPr>
                <w:color w:val="000000"/>
              </w:rPr>
            </w:pPr>
          </w:p>
        </w:tc>
        <w:tc>
          <w:tcPr>
            <w:tcW w:w="3240" w:type="dxa"/>
          </w:tcPr>
          <w:p w:rsidR="00A22696" w:rsidRPr="00BD16B3" w:rsidRDefault="00A22696">
            <w:pPr>
              <w:pStyle w:val="BodyText"/>
              <w:spacing w:line="260" w:lineRule="atLeast"/>
              <w:rPr>
                <w:color w:val="000000"/>
              </w:rPr>
            </w:pPr>
          </w:p>
        </w:tc>
        <w:tc>
          <w:tcPr>
            <w:tcW w:w="720" w:type="dxa"/>
          </w:tcPr>
          <w:p w:rsidR="00A22696" w:rsidRPr="00BD16B3" w:rsidRDefault="00A22696">
            <w:pPr>
              <w:pStyle w:val="BodyText"/>
              <w:spacing w:line="260" w:lineRule="atLeast"/>
              <w:rPr>
                <w:color w:val="000000"/>
              </w:rPr>
            </w:pPr>
          </w:p>
        </w:tc>
        <w:tc>
          <w:tcPr>
            <w:tcW w:w="1440" w:type="dxa"/>
          </w:tcPr>
          <w:p w:rsidR="00A22696" w:rsidRPr="00BD16B3" w:rsidRDefault="00A22696">
            <w:pPr>
              <w:pStyle w:val="BodyText"/>
              <w:spacing w:line="260" w:lineRule="atLeast"/>
              <w:rPr>
                <w:color w:val="000000"/>
              </w:rPr>
            </w:pPr>
          </w:p>
        </w:tc>
        <w:tc>
          <w:tcPr>
            <w:tcW w:w="1260" w:type="dxa"/>
          </w:tcPr>
          <w:p w:rsidR="00A22696" w:rsidRPr="00BD16B3" w:rsidRDefault="00A22696">
            <w:pPr>
              <w:pStyle w:val="BodyText"/>
              <w:spacing w:line="260" w:lineRule="atLeast"/>
              <w:rPr>
                <w:color w:val="000000"/>
              </w:rPr>
            </w:pPr>
          </w:p>
        </w:tc>
      </w:tr>
      <w:tr w:rsidR="00A22696" w:rsidRPr="00BD16B3">
        <w:tblPrEx>
          <w:tblCellMar>
            <w:top w:w="0" w:type="dxa"/>
            <w:bottom w:w="0" w:type="dxa"/>
          </w:tblCellMar>
        </w:tblPrEx>
        <w:tc>
          <w:tcPr>
            <w:tcW w:w="540" w:type="dxa"/>
            <w:tcBorders>
              <w:bottom w:val="single" w:sz="4" w:space="0" w:color="auto"/>
            </w:tcBorders>
          </w:tcPr>
          <w:p w:rsidR="00A22696" w:rsidRPr="00BD16B3" w:rsidRDefault="00A22696">
            <w:pPr>
              <w:pStyle w:val="BodyText"/>
              <w:spacing w:line="260" w:lineRule="atLeast"/>
              <w:rPr>
                <w:color w:val="000000"/>
              </w:rPr>
            </w:pPr>
          </w:p>
        </w:tc>
        <w:tc>
          <w:tcPr>
            <w:tcW w:w="2340" w:type="dxa"/>
            <w:tcBorders>
              <w:bottom w:val="single" w:sz="4" w:space="0" w:color="auto"/>
            </w:tcBorders>
          </w:tcPr>
          <w:p w:rsidR="00A22696" w:rsidRPr="00BD16B3" w:rsidRDefault="00A22696">
            <w:pPr>
              <w:pStyle w:val="BodyText"/>
              <w:spacing w:line="260" w:lineRule="atLeast"/>
              <w:rPr>
                <w:color w:val="000000"/>
              </w:rPr>
            </w:pPr>
          </w:p>
        </w:tc>
        <w:tc>
          <w:tcPr>
            <w:tcW w:w="3240" w:type="dxa"/>
            <w:tcBorders>
              <w:bottom w:val="single" w:sz="4" w:space="0" w:color="auto"/>
            </w:tcBorders>
          </w:tcPr>
          <w:p w:rsidR="00A22696" w:rsidRPr="00BD16B3" w:rsidRDefault="00A22696">
            <w:pPr>
              <w:pStyle w:val="BodyText"/>
              <w:spacing w:line="260" w:lineRule="atLeast"/>
              <w:rPr>
                <w:color w:val="000000"/>
              </w:rPr>
            </w:pPr>
          </w:p>
        </w:tc>
        <w:tc>
          <w:tcPr>
            <w:tcW w:w="720" w:type="dxa"/>
            <w:tcBorders>
              <w:bottom w:val="single" w:sz="4" w:space="0" w:color="auto"/>
            </w:tcBorders>
          </w:tcPr>
          <w:p w:rsidR="00A22696" w:rsidRPr="00BD16B3" w:rsidRDefault="00A22696">
            <w:pPr>
              <w:pStyle w:val="BodyText"/>
              <w:spacing w:line="260" w:lineRule="atLeast"/>
              <w:rPr>
                <w:color w:val="000000"/>
              </w:rPr>
            </w:pPr>
          </w:p>
        </w:tc>
        <w:tc>
          <w:tcPr>
            <w:tcW w:w="1440" w:type="dxa"/>
            <w:tcBorders>
              <w:bottom w:val="single" w:sz="4" w:space="0" w:color="auto"/>
            </w:tcBorders>
          </w:tcPr>
          <w:p w:rsidR="00A22696" w:rsidRPr="00BD16B3" w:rsidRDefault="00A22696">
            <w:pPr>
              <w:pStyle w:val="BodyText"/>
              <w:spacing w:line="260" w:lineRule="atLeast"/>
              <w:rPr>
                <w:color w:val="000000"/>
              </w:rPr>
            </w:pPr>
          </w:p>
        </w:tc>
        <w:tc>
          <w:tcPr>
            <w:tcW w:w="1260" w:type="dxa"/>
            <w:tcBorders>
              <w:bottom w:val="single" w:sz="4" w:space="0" w:color="auto"/>
            </w:tcBorders>
          </w:tcPr>
          <w:p w:rsidR="00A22696" w:rsidRPr="00BD16B3" w:rsidRDefault="00A22696">
            <w:pPr>
              <w:pStyle w:val="BodyText"/>
              <w:spacing w:line="260" w:lineRule="atLeast"/>
              <w:rPr>
                <w:color w:val="000000"/>
              </w:rPr>
            </w:pPr>
          </w:p>
        </w:tc>
      </w:tr>
      <w:tr w:rsidR="00A22696" w:rsidRPr="00BD16B3">
        <w:tblPrEx>
          <w:tblCellMar>
            <w:top w:w="0" w:type="dxa"/>
            <w:bottom w:w="0" w:type="dxa"/>
          </w:tblCellMar>
        </w:tblPrEx>
        <w:tc>
          <w:tcPr>
            <w:tcW w:w="540" w:type="dxa"/>
            <w:tcBorders>
              <w:top w:val="single" w:sz="4" w:space="0" w:color="auto"/>
              <w:left w:val="nil"/>
              <w:bottom w:val="nil"/>
              <w:right w:val="nil"/>
            </w:tcBorders>
          </w:tcPr>
          <w:p w:rsidR="00A22696" w:rsidRPr="00BD16B3" w:rsidRDefault="00A22696">
            <w:pPr>
              <w:pStyle w:val="BodyText"/>
              <w:spacing w:line="260" w:lineRule="atLeast"/>
              <w:rPr>
                <w:color w:val="000000"/>
              </w:rPr>
            </w:pPr>
          </w:p>
        </w:tc>
        <w:tc>
          <w:tcPr>
            <w:tcW w:w="2340" w:type="dxa"/>
            <w:tcBorders>
              <w:top w:val="single" w:sz="4" w:space="0" w:color="auto"/>
              <w:left w:val="nil"/>
              <w:bottom w:val="nil"/>
              <w:right w:val="nil"/>
            </w:tcBorders>
          </w:tcPr>
          <w:p w:rsidR="00A22696" w:rsidRPr="00BD16B3" w:rsidRDefault="00A22696">
            <w:pPr>
              <w:pStyle w:val="BodyText"/>
              <w:spacing w:line="260" w:lineRule="atLeast"/>
              <w:rPr>
                <w:color w:val="000000"/>
              </w:rPr>
            </w:pPr>
          </w:p>
        </w:tc>
        <w:tc>
          <w:tcPr>
            <w:tcW w:w="3240" w:type="dxa"/>
            <w:tcBorders>
              <w:top w:val="single" w:sz="4" w:space="0" w:color="auto"/>
              <w:left w:val="nil"/>
              <w:bottom w:val="nil"/>
              <w:right w:val="nil"/>
            </w:tcBorders>
          </w:tcPr>
          <w:p w:rsidR="00A22696" w:rsidRPr="00BD16B3" w:rsidRDefault="00A22696">
            <w:pPr>
              <w:pStyle w:val="BodyText"/>
              <w:spacing w:line="260" w:lineRule="atLeast"/>
              <w:rPr>
                <w:color w:val="000000"/>
              </w:rPr>
            </w:pPr>
          </w:p>
        </w:tc>
        <w:tc>
          <w:tcPr>
            <w:tcW w:w="720" w:type="dxa"/>
            <w:tcBorders>
              <w:top w:val="single" w:sz="4" w:space="0" w:color="auto"/>
              <w:left w:val="nil"/>
              <w:bottom w:val="nil"/>
              <w:right w:val="nil"/>
            </w:tcBorders>
          </w:tcPr>
          <w:p w:rsidR="00A22696" w:rsidRPr="00BD16B3" w:rsidRDefault="00A22696">
            <w:pPr>
              <w:pStyle w:val="BodyText"/>
              <w:spacing w:line="260" w:lineRule="atLeast"/>
              <w:rPr>
                <w:color w:val="000000"/>
              </w:rPr>
            </w:pPr>
          </w:p>
        </w:tc>
        <w:tc>
          <w:tcPr>
            <w:tcW w:w="1440" w:type="dxa"/>
            <w:tcBorders>
              <w:top w:val="single" w:sz="4" w:space="0" w:color="auto"/>
              <w:left w:val="nil"/>
              <w:bottom w:val="nil"/>
              <w:right w:val="nil"/>
            </w:tcBorders>
          </w:tcPr>
          <w:p w:rsidR="00A22696" w:rsidRPr="00BD16B3" w:rsidRDefault="00A22696">
            <w:pPr>
              <w:pStyle w:val="BodyText"/>
              <w:spacing w:line="260" w:lineRule="atLeast"/>
              <w:rPr>
                <w:color w:val="000000"/>
              </w:rPr>
            </w:pPr>
          </w:p>
        </w:tc>
        <w:tc>
          <w:tcPr>
            <w:tcW w:w="1260" w:type="dxa"/>
            <w:tcBorders>
              <w:top w:val="single" w:sz="4" w:space="0" w:color="auto"/>
              <w:left w:val="nil"/>
              <w:bottom w:val="nil"/>
              <w:right w:val="nil"/>
            </w:tcBorders>
          </w:tcPr>
          <w:p w:rsidR="00A22696" w:rsidRPr="00BD16B3" w:rsidRDefault="00A22696">
            <w:pPr>
              <w:pStyle w:val="BodyText"/>
              <w:spacing w:line="260" w:lineRule="atLeast"/>
              <w:rPr>
                <w:color w:val="000000"/>
              </w:rPr>
            </w:pPr>
          </w:p>
        </w:tc>
      </w:tr>
      <w:tr w:rsidR="00A22696" w:rsidRPr="00BD16B3">
        <w:tblPrEx>
          <w:tblCellMar>
            <w:top w:w="0" w:type="dxa"/>
            <w:bottom w:w="0" w:type="dxa"/>
          </w:tblCellMar>
        </w:tblPrEx>
        <w:tc>
          <w:tcPr>
            <w:tcW w:w="540" w:type="dxa"/>
            <w:tcBorders>
              <w:top w:val="nil"/>
              <w:left w:val="nil"/>
              <w:bottom w:val="nil"/>
              <w:right w:val="nil"/>
            </w:tcBorders>
          </w:tcPr>
          <w:p w:rsidR="00A22696" w:rsidRPr="00BD16B3" w:rsidRDefault="00A22696">
            <w:pPr>
              <w:pStyle w:val="BodyText"/>
              <w:spacing w:line="260" w:lineRule="atLeast"/>
              <w:rPr>
                <w:color w:val="000000"/>
              </w:rPr>
            </w:pPr>
          </w:p>
        </w:tc>
        <w:tc>
          <w:tcPr>
            <w:tcW w:w="2340" w:type="dxa"/>
            <w:tcBorders>
              <w:top w:val="nil"/>
              <w:left w:val="nil"/>
              <w:bottom w:val="nil"/>
              <w:right w:val="nil"/>
            </w:tcBorders>
          </w:tcPr>
          <w:p w:rsidR="00A22696" w:rsidRPr="00BD16B3" w:rsidRDefault="00A22696">
            <w:pPr>
              <w:pStyle w:val="BodyText"/>
              <w:spacing w:line="260" w:lineRule="atLeast"/>
              <w:rPr>
                <w:color w:val="000000"/>
              </w:rPr>
            </w:pPr>
          </w:p>
        </w:tc>
        <w:tc>
          <w:tcPr>
            <w:tcW w:w="3240" w:type="dxa"/>
            <w:tcBorders>
              <w:top w:val="nil"/>
              <w:left w:val="nil"/>
              <w:bottom w:val="nil"/>
              <w:right w:val="nil"/>
            </w:tcBorders>
          </w:tcPr>
          <w:p w:rsidR="00A22696" w:rsidRPr="00BD16B3" w:rsidRDefault="00A22696">
            <w:pPr>
              <w:pStyle w:val="BodyText"/>
              <w:spacing w:line="260" w:lineRule="atLeast"/>
              <w:rPr>
                <w:color w:val="000000"/>
              </w:rPr>
            </w:pPr>
          </w:p>
        </w:tc>
        <w:tc>
          <w:tcPr>
            <w:tcW w:w="720" w:type="dxa"/>
            <w:tcBorders>
              <w:top w:val="nil"/>
              <w:left w:val="nil"/>
              <w:bottom w:val="nil"/>
              <w:right w:val="nil"/>
            </w:tcBorders>
          </w:tcPr>
          <w:p w:rsidR="00A22696" w:rsidRPr="00BD16B3" w:rsidRDefault="00A22696">
            <w:pPr>
              <w:pStyle w:val="BodyText"/>
              <w:spacing w:line="260" w:lineRule="atLeast"/>
              <w:rPr>
                <w:color w:val="000000"/>
              </w:rPr>
            </w:pPr>
          </w:p>
        </w:tc>
        <w:tc>
          <w:tcPr>
            <w:tcW w:w="1440" w:type="dxa"/>
            <w:tcBorders>
              <w:top w:val="nil"/>
              <w:left w:val="nil"/>
              <w:bottom w:val="nil"/>
              <w:right w:val="nil"/>
            </w:tcBorders>
          </w:tcPr>
          <w:p w:rsidR="00A22696" w:rsidRPr="00BD16B3" w:rsidRDefault="00A22696">
            <w:pPr>
              <w:pStyle w:val="BodyText"/>
              <w:spacing w:line="260" w:lineRule="atLeast"/>
              <w:rPr>
                <w:color w:val="000000"/>
              </w:rPr>
            </w:pPr>
          </w:p>
        </w:tc>
        <w:tc>
          <w:tcPr>
            <w:tcW w:w="1260" w:type="dxa"/>
            <w:tcBorders>
              <w:top w:val="nil"/>
              <w:left w:val="nil"/>
              <w:bottom w:val="nil"/>
              <w:right w:val="nil"/>
            </w:tcBorders>
          </w:tcPr>
          <w:p w:rsidR="00A22696" w:rsidRPr="00BD16B3" w:rsidRDefault="00A22696">
            <w:pPr>
              <w:pStyle w:val="BodyText"/>
              <w:spacing w:line="260" w:lineRule="atLeast"/>
              <w:rPr>
                <w:color w:val="000000"/>
              </w:rPr>
            </w:pPr>
          </w:p>
        </w:tc>
      </w:tr>
      <w:tr w:rsidR="00A22696" w:rsidRPr="00BD16B3">
        <w:tblPrEx>
          <w:tblCellMar>
            <w:top w:w="0" w:type="dxa"/>
            <w:bottom w:w="0" w:type="dxa"/>
          </w:tblCellMar>
        </w:tblPrEx>
        <w:trPr>
          <w:cantSplit/>
        </w:trPr>
        <w:tc>
          <w:tcPr>
            <w:tcW w:w="540" w:type="dxa"/>
            <w:tcBorders>
              <w:top w:val="nil"/>
              <w:left w:val="nil"/>
              <w:bottom w:val="nil"/>
              <w:right w:val="nil"/>
            </w:tcBorders>
          </w:tcPr>
          <w:p w:rsidR="00A22696" w:rsidRPr="00BD16B3" w:rsidRDefault="00A22696">
            <w:pPr>
              <w:pStyle w:val="BodyText"/>
              <w:spacing w:before="240" w:line="260" w:lineRule="atLeast"/>
              <w:rPr>
                <w:color w:val="000000"/>
              </w:rPr>
            </w:pPr>
            <w:r w:rsidRPr="00BD16B3">
              <w:rPr>
                <w:color w:val="000000"/>
              </w:rPr>
              <w:t>a)</w:t>
            </w:r>
          </w:p>
        </w:tc>
        <w:tc>
          <w:tcPr>
            <w:tcW w:w="9000" w:type="dxa"/>
            <w:gridSpan w:val="5"/>
            <w:tcBorders>
              <w:top w:val="nil"/>
              <w:left w:val="nil"/>
              <w:bottom w:val="nil"/>
              <w:right w:val="nil"/>
            </w:tcBorders>
          </w:tcPr>
          <w:p w:rsidR="001A5219" w:rsidRDefault="00A22696" w:rsidP="001A5219">
            <w:pPr>
              <w:pStyle w:val="BodyText"/>
              <w:spacing w:before="240" w:line="260" w:lineRule="atLeast"/>
              <w:rPr>
                <w:color w:val="000000"/>
              </w:rPr>
            </w:pPr>
            <w:r w:rsidRPr="00BD16B3">
              <w:rPr>
                <w:color w:val="000000"/>
              </w:rPr>
              <w:t xml:space="preserve">For extra </w:t>
            </w:r>
            <w:r w:rsidR="001A5219" w:rsidRPr="00BD16B3">
              <w:rPr>
                <w:color w:val="000000"/>
              </w:rPr>
              <w:t>Km (Rs</w:t>
            </w:r>
            <w:r w:rsidRPr="00BD16B3">
              <w:rPr>
                <w:color w:val="000000"/>
              </w:rPr>
              <w:t>./Km.)……</w:t>
            </w:r>
            <w:r w:rsidR="001A5219" w:rsidRPr="00BD16B3">
              <w:rPr>
                <w:color w:val="000000"/>
              </w:rPr>
              <w:t>… 1</w:t>
            </w:r>
            <w:r w:rsidRPr="00BD16B3">
              <w:rPr>
                <w:color w:val="000000"/>
              </w:rPr>
              <w:t>______</w:t>
            </w:r>
            <w:r w:rsidR="001A5219" w:rsidRPr="00BD16B3">
              <w:rPr>
                <w:color w:val="000000"/>
              </w:rPr>
              <w:t>_ 2</w:t>
            </w:r>
            <w:r w:rsidRPr="00BD16B3">
              <w:rPr>
                <w:color w:val="000000"/>
              </w:rPr>
              <w:t>. _______</w:t>
            </w:r>
            <w:r w:rsidR="001A5219" w:rsidRPr="00BD16B3">
              <w:rPr>
                <w:color w:val="000000"/>
              </w:rPr>
              <w:t>_ 3</w:t>
            </w:r>
            <w:r w:rsidRPr="00BD16B3">
              <w:rPr>
                <w:color w:val="000000"/>
              </w:rPr>
              <w:t xml:space="preserve">. __________     </w:t>
            </w:r>
          </w:p>
          <w:p w:rsidR="00A22696" w:rsidRPr="00BD16B3" w:rsidRDefault="00A22696" w:rsidP="001A5219">
            <w:pPr>
              <w:pStyle w:val="BodyText"/>
              <w:spacing w:before="240" w:line="260" w:lineRule="atLeast"/>
              <w:rPr>
                <w:color w:val="000000"/>
              </w:rPr>
            </w:pPr>
            <w:r w:rsidRPr="00BD16B3">
              <w:rPr>
                <w:color w:val="000000"/>
              </w:rPr>
              <w:t xml:space="preserve">                                               </w:t>
            </w:r>
          </w:p>
        </w:tc>
      </w:tr>
      <w:tr w:rsidR="00A22696" w:rsidRPr="00BD16B3">
        <w:tblPrEx>
          <w:tblCellMar>
            <w:top w:w="0" w:type="dxa"/>
            <w:bottom w:w="0" w:type="dxa"/>
          </w:tblCellMar>
        </w:tblPrEx>
        <w:trPr>
          <w:cantSplit/>
        </w:trPr>
        <w:tc>
          <w:tcPr>
            <w:tcW w:w="540" w:type="dxa"/>
            <w:tcBorders>
              <w:top w:val="nil"/>
              <w:left w:val="nil"/>
              <w:bottom w:val="nil"/>
              <w:right w:val="nil"/>
            </w:tcBorders>
          </w:tcPr>
          <w:p w:rsidR="00A22696" w:rsidRPr="00BD16B3" w:rsidRDefault="00A22696">
            <w:pPr>
              <w:pStyle w:val="BodyText"/>
              <w:spacing w:before="240" w:line="260" w:lineRule="atLeast"/>
              <w:rPr>
                <w:color w:val="000000"/>
              </w:rPr>
            </w:pPr>
            <w:r w:rsidRPr="00BD16B3">
              <w:rPr>
                <w:color w:val="000000"/>
              </w:rPr>
              <w:t>b)</w:t>
            </w:r>
          </w:p>
        </w:tc>
        <w:tc>
          <w:tcPr>
            <w:tcW w:w="9000" w:type="dxa"/>
            <w:gridSpan w:val="5"/>
            <w:tcBorders>
              <w:top w:val="nil"/>
              <w:left w:val="nil"/>
              <w:bottom w:val="nil"/>
              <w:right w:val="nil"/>
            </w:tcBorders>
          </w:tcPr>
          <w:p w:rsidR="00A22696" w:rsidRDefault="00A22696">
            <w:pPr>
              <w:pStyle w:val="BodyText"/>
              <w:spacing w:before="240" w:line="260" w:lineRule="atLeast"/>
              <w:rPr>
                <w:color w:val="000000"/>
              </w:rPr>
            </w:pPr>
            <w:r w:rsidRPr="00BD16B3">
              <w:rPr>
                <w:color w:val="000000"/>
              </w:rPr>
              <w:t>Detention charges beyond duty (Rs./Hr.) : _____________________</w:t>
            </w:r>
          </w:p>
          <w:p w:rsidR="001A5219" w:rsidRPr="00BD16B3" w:rsidRDefault="001A5219">
            <w:pPr>
              <w:pStyle w:val="BodyText"/>
              <w:spacing w:before="240" w:line="260" w:lineRule="atLeast"/>
              <w:rPr>
                <w:color w:val="000000"/>
              </w:rPr>
            </w:pPr>
          </w:p>
        </w:tc>
      </w:tr>
      <w:tr w:rsidR="00A22696" w:rsidRPr="00BD16B3">
        <w:tblPrEx>
          <w:tblCellMar>
            <w:top w:w="0" w:type="dxa"/>
            <w:bottom w:w="0" w:type="dxa"/>
          </w:tblCellMar>
        </w:tblPrEx>
        <w:trPr>
          <w:cantSplit/>
        </w:trPr>
        <w:tc>
          <w:tcPr>
            <w:tcW w:w="540" w:type="dxa"/>
            <w:tcBorders>
              <w:top w:val="nil"/>
              <w:left w:val="nil"/>
              <w:bottom w:val="nil"/>
              <w:right w:val="nil"/>
            </w:tcBorders>
          </w:tcPr>
          <w:p w:rsidR="00A22696" w:rsidRPr="00BD16B3" w:rsidRDefault="00A22696">
            <w:pPr>
              <w:pStyle w:val="BodyText"/>
              <w:spacing w:before="240" w:line="260" w:lineRule="atLeast"/>
              <w:rPr>
                <w:color w:val="000000"/>
              </w:rPr>
            </w:pPr>
            <w:r w:rsidRPr="00BD16B3">
              <w:rPr>
                <w:color w:val="000000"/>
              </w:rPr>
              <w:t>c)</w:t>
            </w:r>
          </w:p>
        </w:tc>
        <w:tc>
          <w:tcPr>
            <w:tcW w:w="9000" w:type="dxa"/>
            <w:gridSpan w:val="5"/>
            <w:tcBorders>
              <w:top w:val="nil"/>
              <w:left w:val="nil"/>
              <w:bottom w:val="nil"/>
              <w:right w:val="nil"/>
            </w:tcBorders>
          </w:tcPr>
          <w:p w:rsidR="00A22696" w:rsidRPr="00BD16B3" w:rsidRDefault="00A22696">
            <w:pPr>
              <w:pStyle w:val="BodyText"/>
              <w:spacing w:before="240" w:line="260" w:lineRule="atLeast"/>
              <w:rPr>
                <w:color w:val="000000"/>
              </w:rPr>
            </w:pPr>
            <w:r w:rsidRPr="00BD16B3">
              <w:rPr>
                <w:color w:val="000000"/>
              </w:rPr>
              <w:t>Night halt charges (Rs. /Halt) : ______________________________</w:t>
            </w:r>
          </w:p>
          <w:p w:rsidR="00A22696" w:rsidRPr="00BD16B3" w:rsidRDefault="00A22696">
            <w:pPr>
              <w:pStyle w:val="BodyText"/>
              <w:spacing w:before="240" w:line="260" w:lineRule="atLeast"/>
              <w:rPr>
                <w:color w:val="000000"/>
              </w:rPr>
            </w:pPr>
          </w:p>
        </w:tc>
      </w:tr>
    </w:tbl>
    <w:p w:rsidR="0048384F" w:rsidRPr="00BD16B3" w:rsidRDefault="0048384F">
      <w:pPr>
        <w:pStyle w:val="BodyText"/>
        <w:spacing w:before="240" w:line="260" w:lineRule="atLeast"/>
        <w:rPr>
          <w:color w:val="000000"/>
        </w:rPr>
      </w:pPr>
    </w:p>
    <w:p w:rsidR="0048384F" w:rsidRPr="00BD16B3" w:rsidRDefault="0048384F">
      <w:pPr>
        <w:pStyle w:val="BodyText"/>
        <w:spacing w:before="240" w:line="260" w:lineRule="atLeast"/>
        <w:rPr>
          <w:color w:val="000000"/>
        </w:rPr>
      </w:pPr>
    </w:p>
    <w:p w:rsidR="0048384F" w:rsidRPr="00BD16B3" w:rsidRDefault="0048384F">
      <w:pPr>
        <w:pStyle w:val="BodyText"/>
        <w:spacing w:before="240" w:line="260" w:lineRule="atLeast"/>
        <w:rPr>
          <w:color w:val="000000"/>
        </w:rPr>
      </w:pPr>
    </w:p>
    <w:p w:rsidR="0048384F" w:rsidRPr="00BD16B3" w:rsidRDefault="0048384F">
      <w:pPr>
        <w:pStyle w:val="BodyText"/>
        <w:spacing w:before="240" w:line="260" w:lineRule="atLeast"/>
        <w:rPr>
          <w:color w:val="000000"/>
        </w:rPr>
      </w:pPr>
    </w:p>
    <w:p w:rsidR="0048384F" w:rsidRPr="00BD16B3" w:rsidRDefault="0048384F">
      <w:pPr>
        <w:pStyle w:val="BodyText"/>
        <w:spacing w:before="240" w:line="260" w:lineRule="atLeast"/>
        <w:rPr>
          <w:color w:val="000000"/>
        </w:rPr>
      </w:pPr>
      <w:r w:rsidRPr="00BD16B3">
        <w:rPr>
          <w:color w:val="000000"/>
        </w:rPr>
        <w:t xml:space="preserve">                                                                                                                           </w:t>
      </w:r>
      <w:r w:rsidR="001A5219" w:rsidRPr="00BD16B3">
        <w:rPr>
          <w:color w:val="000000"/>
        </w:rPr>
        <w:t>(Page</w:t>
      </w:r>
      <w:r w:rsidRPr="00BD16B3">
        <w:rPr>
          <w:color w:val="000000"/>
        </w:rPr>
        <w:t xml:space="preserve">- 14 of </w:t>
      </w:r>
      <w:r w:rsidR="001A5219" w:rsidRPr="00BD16B3">
        <w:rPr>
          <w:color w:val="000000"/>
        </w:rPr>
        <w:t>24)</w:t>
      </w:r>
    </w:p>
    <w:p w:rsidR="008A7CBD" w:rsidRPr="00BD16B3" w:rsidRDefault="008A7CBD">
      <w:pPr>
        <w:pStyle w:val="BodyText"/>
        <w:spacing w:before="240" w:line="260" w:lineRule="atLeast"/>
        <w:rPr>
          <w:color w:val="000000"/>
        </w:rPr>
      </w:pPr>
    </w:p>
    <w:p w:rsidR="008A7CBD" w:rsidRPr="00BD16B3" w:rsidRDefault="008A7CBD">
      <w:pPr>
        <w:pStyle w:val="BodyText"/>
        <w:spacing w:before="240" w:line="260" w:lineRule="atLeast"/>
        <w:rPr>
          <w:color w:val="000000"/>
        </w:rPr>
      </w:pPr>
    </w:p>
    <w:p w:rsidR="008A7CBD" w:rsidRPr="00BD16B3" w:rsidRDefault="008A7CBD">
      <w:pPr>
        <w:pStyle w:val="BodyText"/>
        <w:spacing w:before="240" w:line="260" w:lineRule="atLeast"/>
        <w:rPr>
          <w:color w:val="000000"/>
        </w:rPr>
      </w:pPr>
    </w:p>
    <w:p w:rsidR="008A7CBD" w:rsidRPr="00BD16B3" w:rsidRDefault="008A7CBD">
      <w:pPr>
        <w:pStyle w:val="BodyText"/>
        <w:spacing w:before="240" w:line="260" w:lineRule="atLeast"/>
        <w:rPr>
          <w:color w:val="000000"/>
        </w:rPr>
      </w:pPr>
    </w:p>
    <w:p w:rsidR="005F690F" w:rsidRPr="00BD16B3" w:rsidRDefault="005F690F">
      <w:pPr>
        <w:pStyle w:val="BodyText"/>
        <w:spacing w:before="240" w:line="260" w:lineRule="atLeast"/>
        <w:rPr>
          <w:color w:val="000000"/>
        </w:rPr>
      </w:pPr>
    </w:p>
    <w:p w:rsidR="008A7CBD" w:rsidRPr="00BD16B3" w:rsidRDefault="008A7CBD">
      <w:pPr>
        <w:pStyle w:val="BodyText"/>
        <w:spacing w:before="240" w:line="260" w:lineRule="atLeast"/>
        <w:rPr>
          <w:color w:val="000000"/>
        </w:rPr>
      </w:pPr>
    </w:p>
    <w:p w:rsidR="0048384F" w:rsidRPr="00BD16B3" w:rsidRDefault="0048384F">
      <w:pPr>
        <w:pStyle w:val="BodyText"/>
        <w:spacing w:line="260" w:lineRule="atLeast"/>
        <w:jc w:val="center"/>
        <w:rPr>
          <w:b/>
          <w:color w:val="000000"/>
          <w:u w:val="single"/>
        </w:rPr>
      </w:pPr>
      <w:r w:rsidRPr="00BD16B3">
        <w:rPr>
          <w:b/>
          <w:color w:val="000000"/>
          <w:u w:val="single"/>
        </w:rPr>
        <w:t>SECTION VI</w:t>
      </w:r>
    </w:p>
    <w:p w:rsidR="0048384F" w:rsidRPr="00BD16B3" w:rsidRDefault="0048384F">
      <w:pPr>
        <w:pStyle w:val="BodyText"/>
        <w:spacing w:line="260" w:lineRule="atLeast"/>
        <w:jc w:val="center"/>
        <w:rPr>
          <w:color w:val="000000"/>
        </w:rPr>
      </w:pPr>
    </w:p>
    <w:p w:rsidR="0048384F" w:rsidRPr="00966AA2" w:rsidRDefault="0048384F" w:rsidP="00966AA2">
      <w:pPr>
        <w:pStyle w:val="BodyText"/>
        <w:spacing w:line="260" w:lineRule="atLeast"/>
        <w:jc w:val="center"/>
        <w:rPr>
          <w:b/>
          <w:color w:val="000000"/>
          <w:sz w:val="28"/>
        </w:rPr>
      </w:pPr>
      <w:r w:rsidRPr="00BD16B3">
        <w:rPr>
          <w:b/>
          <w:color w:val="000000"/>
          <w:sz w:val="28"/>
        </w:rPr>
        <w:t>SERVICES TO BE PROVIDED</w:t>
      </w:r>
    </w:p>
    <w:p w:rsidR="0048384F" w:rsidRPr="00BD16B3" w:rsidRDefault="001A5219">
      <w:pPr>
        <w:pStyle w:val="BodyText"/>
        <w:spacing w:before="240" w:line="260" w:lineRule="atLeast"/>
        <w:ind w:left="2160" w:hanging="2160"/>
        <w:rPr>
          <w:color w:val="000000"/>
        </w:rPr>
      </w:pPr>
      <w:r w:rsidRPr="00BD16B3">
        <w:rPr>
          <w:b/>
          <w:color w:val="000000"/>
        </w:rPr>
        <w:t>1. Service</w:t>
      </w:r>
      <w:r w:rsidR="0048384F" w:rsidRPr="00BD16B3">
        <w:rPr>
          <w:color w:val="000000"/>
        </w:rPr>
        <w:tab/>
        <w:t xml:space="preserve">Provision of commercial vehicles with licensed drivers, registered commercial vehicles on hiring basis for running in </w:t>
      </w:r>
      <w:r w:rsidRPr="00BD16B3">
        <w:rPr>
          <w:color w:val="000000"/>
        </w:rPr>
        <w:t>OFC (</w:t>
      </w:r>
      <w:r w:rsidR="0048384F" w:rsidRPr="00BD16B3">
        <w:rPr>
          <w:color w:val="000000"/>
        </w:rPr>
        <w:t xml:space="preserve">Mtce.) </w:t>
      </w:r>
      <w:r w:rsidRPr="00BD16B3">
        <w:rPr>
          <w:color w:val="000000"/>
        </w:rPr>
        <w:t>Dvn. Keonjhar</w:t>
      </w:r>
      <w:r w:rsidR="0048384F" w:rsidRPr="00BD16B3">
        <w:rPr>
          <w:color w:val="000000"/>
        </w:rPr>
        <w:t xml:space="preserve"> for day to day </w:t>
      </w:r>
      <w:r w:rsidR="00FD5DB1">
        <w:rPr>
          <w:color w:val="000000"/>
        </w:rPr>
        <w:t>mtce</w:t>
      </w:r>
      <w:r w:rsidRPr="00BD16B3">
        <w:rPr>
          <w:color w:val="000000"/>
        </w:rPr>
        <w:t xml:space="preserve"> </w:t>
      </w:r>
      <w:r w:rsidR="00FD5DB1">
        <w:rPr>
          <w:color w:val="000000"/>
        </w:rPr>
        <w:t>o</w:t>
      </w:r>
      <w:r w:rsidRPr="00BD16B3">
        <w:rPr>
          <w:color w:val="000000"/>
        </w:rPr>
        <w:t>f</w:t>
      </w:r>
      <w:r w:rsidR="0048384F" w:rsidRPr="00BD16B3">
        <w:rPr>
          <w:color w:val="000000"/>
        </w:rPr>
        <w:t xml:space="preserve"> OFC routes.</w:t>
      </w:r>
    </w:p>
    <w:p w:rsidR="0048384F" w:rsidRPr="00BD16B3" w:rsidRDefault="0048384F">
      <w:pPr>
        <w:pStyle w:val="BodyText"/>
        <w:spacing w:before="240" w:line="260" w:lineRule="atLeast"/>
        <w:rPr>
          <w:color w:val="000000"/>
        </w:rPr>
      </w:pPr>
      <w:r w:rsidRPr="00BD16B3">
        <w:rPr>
          <w:b/>
          <w:color w:val="000000"/>
        </w:rPr>
        <w:t>2. Period of</w:t>
      </w:r>
      <w:r w:rsidRPr="00BD16B3">
        <w:rPr>
          <w:color w:val="000000"/>
        </w:rPr>
        <w:t xml:space="preserve"> </w:t>
      </w:r>
      <w:r w:rsidRPr="00BD16B3">
        <w:rPr>
          <w:color w:val="000000"/>
        </w:rPr>
        <w:tab/>
      </w:r>
      <w:r w:rsidRPr="00BD16B3">
        <w:rPr>
          <w:color w:val="000000"/>
        </w:rPr>
        <w:tab/>
        <w:t xml:space="preserve">Under normal circumstances the contract shall be valid for </w:t>
      </w:r>
      <w:r w:rsidR="001A5219" w:rsidRPr="00BD16B3">
        <w:rPr>
          <w:color w:val="000000"/>
        </w:rPr>
        <w:t>a period of one</w:t>
      </w:r>
      <w:r w:rsidRPr="00BD16B3">
        <w:rPr>
          <w:color w:val="000000"/>
        </w:rPr>
        <w:t xml:space="preserve"> </w:t>
      </w:r>
    </w:p>
    <w:p w:rsidR="0048384F" w:rsidRPr="00BD16B3" w:rsidRDefault="0048384F">
      <w:pPr>
        <w:pStyle w:val="BodyText"/>
        <w:spacing w:line="260" w:lineRule="atLeast"/>
        <w:ind w:left="2160" w:hanging="1920"/>
        <w:rPr>
          <w:color w:val="000000"/>
        </w:rPr>
      </w:pPr>
      <w:r w:rsidRPr="00BD16B3">
        <w:rPr>
          <w:b/>
          <w:color w:val="000000"/>
        </w:rPr>
        <w:t>Contract</w:t>
      </w:r>
      <w:r w:rsidRPr="00BD16B3">
        <w:rPr>
          <w:color w:val="000000"/>
        </w:rPr>
        <w:tab/>
        <w:t xml:space="preserve">year from date of issue of work order. However contract may be extended for further period </w:t>
      </w:r>
      <w:r w:rsidR="009B29DB" w:rsidRPr="00BD16B3">
        <w:rPr>
          <w:color w:val="000000"/>
        </w:rPr>
        <w:t>up to</w:t>
      </w:r>
      <w:r w:rsidRPr="00BD16B3">
        <w:rPr>
          <w:color w:val="000000"/>
        </w:rPr>
        <w:t xml:space="preserve"> one year if agreed by the Contractor and BSNL on the same rate, terms and conditions after ensuing competitiveness of the </w:t>
      </w:r>
      <w:r w:rsidR="001A5219" w:rsidRPr="00BD16B3">
        <w:rPr>
          <w:color w:val="000000"/>
        </w:rPr>
        <w:t>rates.</w:t>
      </w:r>
    </w:p>
    <w:p w:rsidR="0048384F" w:rsidRPr="00BD16B3" w:rsidRDefault="0048384F">
      <w:pPr>
        <w:pStyle w:val="BodyText"/>
        <w:spacing w:before="240" w:line="260" w:lineRule="atLeast"/>
        <w:ind w:left="2160" w:hanging="2160"/>
        <w:rPr>
          <w:color w:val="000000"/>
        </w:rPr>
      </w:pPr>
      <w:r w:rsidRPr="00BD16B3">
        <w:rPr>
          <w:b/>
          <w:color w:val="000000"/>
        </w:rPr>
        <w:t>3. Quantity</w:t>
      </w:r>
      <w:r w:rsidRPr="00BD16B3">
        <w:rPr>
          <w:color w:val="000000"/>
        </w:rPr>
        <w:tab/>
        <w:t xml:space="preserve">Estimated number of vehicles to be hired is one however it should be clearly noted that BSNL shall place the order only as per the actual requirement from time to </w:t>
      </w:r>
      <w:r w:rsidR="001A5219" w:rsidRPr="00BD16B3">
        <w:rPr>
          <w:color w:val="000000"/>
        </w:rPr>
        <w:t>time.</w:t>
      </w:r>
    </w:p>
    <w:p w:rsidR="00016F1C" w:rsidRDefault="0048384F">
      <w:pPr>
        <w:pStyle w:val="BodyText"/>
        <w:spacing w:before="240" w:line="260" w:lineRule="atLeast"/>
        <w:ind w:left="2160" w:hanging="2160"/>
        <w:rPr>
          <w:color w:val="000000"/>
        </w:rPr>
      </w:pPr>
      <w:r w:rsidRPr="00BD16B3">
        <w:rPr>
          <w:b/>
          <w:color w:val="000000"/>
        </w:rPr>
        <w:t>4. Duty Hrs</w:t>
      </w:r>
      <w:r w:rsidRPr="00BD16B3">
        <w:rPr>
          <w:color w:val="000000"/>
        </w:rPr>
        <w:t>.</w:t>
      </w:r>
      <w:r w:rsidRPr="00BD16B3">
        <w:rPr>
          <w:color w:val="000000"/>
        </w:rPr>
        <w:tab/>
        <w:t>Ten hours per day on all days of month except Sundays (Weekly Off days)</w:t>
      </w:r>
    </w:p>
    <w:p w:rsidR="0048384F" w:rsidRPr="00966AA2" w:rsidRDefault="00016F1C" w:rsidP="00966AA2">
      <w:r>
        <w:t xml:space="preserve">                                    </w:t>
      </w:r>
      <w:r w:rsidR="00966AA2">
        <w:t xml:space="preserve">and National </w:t>
      </w:r>
      <w:r w:rsidR="001A5219">
        <w:t>holidays</w:t>
      </w:r>
      <w:r w:rsidR="001A5219" w:rsidRPr="00BD16B3">
        <w:t>. However</w:t>
      </w:r>
      <w:r w:rsidR="0048384F" w:rsidRPr="00BD16B3">
        <w:t xml:space="preserve"> actually duty hour is from 0900 to</w:t>
      </w:r>
      <w:r w:rsidR="00966AA2">
        <w:t xml:space="preserve"> 1900</w:t>
      </w:r>
      <w:r w:rsidR="0048384F" w:rsidRPr="00BD16B3">
        <w:t xml:space="preserve"> </w:t>
      </w:r>
      <w:r w:rsidR="00966AA2">
        <w:t xml:space="preserve">hrs        </w:t>
      </w:r>
      <w:r w:rsidR="00966AA2">
        <w:rPr>
          <w:color w:val="000000"/>
        </w:rPr>
        <w:t xml:space="preserve">                                    </w:t>
      </w:r>
    </w:p>
    <w:p w:rsidR="0048384F" w:rsidRPr="00BD16B3" w:rsidRDefault="0048384F">
      <w:pPr>
        <w:pStyle w:val="BodyText"/>
        <w:spacing w:line="260" w:lineRule="atLeast"/>
        <w:rPr>
          <w:color w:val="000000"/>
        </w:rPr>
      </w:pPr>
      <w:r w:rsidRPr="00BD16B3">
        <w:rPr>
          <w:b/>
          <w:color w:val="000000"/>
        </w:rPr>
        <w:t>5. Notice Period</w:t>
      </w:r>
      <w:r w:rsidRPr="00BD16B3">
        <w:rPr>
          <w:color w:val="000000"/>
        </w:rPr>
        <w:t xml:space="preserve"> </w:t>
      </w:r>
      <w:r w:rsidRPr="00BD16B3">
        <w:rPr>
          <w:color w:val="000000"/>
        </w:rPr>
        <w:tab/>
        <w:t xml:space="preserve">For regular requirements one day in </w:t>
      </w:r>
      <w:r w:rsidR="001A5219" w:rsidRPr="00BD16B3">
        <w:rPr>
          <w:color w:val="000000"/>
        </w:rPr>
        <w:t>advance.</w:t>
      </w:r>
    </w:p>
    <w:p w:rsidR="0048384F" w:rsidRPr="00BD16B3" w:rsidRDefault="0048384F">
      <w:pPr>
        <w:pStyle w:val="BodyText"/>
        <w:spacing w:line="260" w:lineRule="atLeast"/>
        <w:ind w:left="1440" w:firstLine="720"/>
        <w:rPr>
          <w:color w:val="000000"/>
        </w:rPr>
      </w:pPr>
      <w:r w:rsidRPr="00BD16B3">
        <w:rPr>
          <w:color w:val="000000"/>
        </w:rPr>
        <w:t xml:space="preserve">Telephonic intimation shall be considered as </w:t>
      </w:r>
      <w:r w:rsidR="00384941" w:rsidRPr="00BD16B3">
        <w:rPr>
          <w:color w:val="000000"/>
        </w:rPr>
        <w:t>notice.</w:t>
      </w:r>
    </w:p>
    <w:p w:rsidR="0048384F" w:rsidRPr="00BD16B3" w:rsidRDefault="0048384F">
      <w:pPr>
        <w:pStyle w:val="BodyText"/>
        <w:spacing w:before="240" w:line="260" w:lineRule="atLeast"/>
        <w:rPr>
          <w:color w:val="000000"/>
        </w:rPr>
      </w:pPr>
      <w:r w:rsidRPr="00BD16B3">
        <w:rPr>
          <w:b/>
          <w:color w:val="000000"/>
        </w:rPr>
        <w:t>6. Reporting</w:t>
      </w:r>
      <w:r w:rsidRPr="00BD16B3">
        <w:rPr>
          <w:color w:val="000000"/>
        </w:rPr>
        <w:t xml:space="preserve"> </w:t>
      </w:r>
      <w:r w:rsidRPr="00BD16B3">
        <w:rPr>
          <w:color w:val="000000"/>
        </w:rPr>
        <w:tab/>
      </w:r>
      <w:r w:rsidRPr="00BD16B3">
        <w:rPr>
          <w:color w:val="000000"/>
        </w:rPr>
        <w:tab/>
        <w:t xml:space="preserve">Any place within the jurisdiction of </w:t>
      </w:r>
      <w:r w:rsidR="00384941" w:rsidRPr="00BD16B3">
        <w:rPr>
          <w:color w:val="000000"/>
        </w:rPr>
        <w:t>OFC (</w:t>
      </w:r>
      <w:r w:rsidRPr="00BD16B3">
        <w:rPr>
          <w:color w:val="000000"/>
        </w:rPr>
        <w:t xml:space="preserve">Mtce) </w:t>
      </w:r>
      <w:r w:rsidR="00384941" w:rsidRPr="00BD16B3">
        <w:rPr>
          <w:color w:val="000000"/>
        </w:rPr>
        <w:t>Dvn. ETR, Keonjhar</w:t>
      </w:r>
    </w:p>
    <w:p w:rsidR="0048384F" w:rsidRPr="00BD16B3" w:rsidRDefault="0048384F">
      <w:pPr>
        <w:pStyle w:val="BodyText"/>
        <w:spacing w:line="260" w:lineRule="atLeast"/>
        <w:rPr>
          <w:color w:val="000000"/>
        </w:rPr>
      </w:pPr>
      <w:r w:rsidRPr="00BD16B3">
        <w:rPr>
          <w:color w:val="000000"/>
        </w:rPr>
        <w:tab/>
      </w:r>
      <w:r w:rsidRPr="00BD16B3">
        <w:rPr>
          <w:color w:val="000000"/>
        </w:rPr>
        <w:tab/>
      </w:r>
      <w:r w:rsidRPr="00BD16B3">
        <w:rPr>
          <w:color w:val="000000"/>
        </w:rPr>
        <w:tab/>
        <w:t xml:space="preserve">Actual place of reporting is at Bamper OFC </w:t>
      </w:r>
      <w:r w:rsidR="00384941" w:rsidRPr="00BD16B3">
        <w:rPr>
          <w:color w:val="000000"/>
        </w:rPr>
        <w:t>station, Keonjhar</w:t>
      </w:r>
      <w:r w:rsidRPr="00BD16B3">
        <w:rPr>
          <w:color w:val="000000"/>
        </w:rPr>
        <w:t>.</w:t>
      </w:r>
    </w:p>
    <w:p w:rsidR="0048384F" w:rsidRPr="00BD16B3" w:rsidRDefault="0048384F">
      <w:pPr>
        <w:pStyle w:val="BodyText"/>
        <w:spacing w:before="240" w:line="260" w:lineRule="atLeast"/>
        <w:rPr>
          <w:color w:val="000000"/>
        </w:rPr>
      </w:pPr>
      <w:r w:rsidRPr="00BD16B3">
        <w:rPr>
          <w:b/>
          <w:color w:val="000000"/>
        </w:rPr>
        <w:t>7. Counting of</w:t>
      </w:r>
      <w:r w:rsidRPr="00BD16B3">
        <w:rPr>
          <w:color w:val="000000"/>
        </w:rPr>
        <w:t xml:space="preserve"> </w:t>
      </w:r>
      <w:r w:rsidRPr="00BD16B3">
        <w:rPr>
          <w:color w:val="000000"/>
        </w:rPr>
        <w:tab/>
        <w:t xml:space="preserve">From garage to garage but chargeable distance in this respect shall not be </w:t>
      </w:r>
    </w:p>
    <w:p w:rsidR="0048384F" w:rsidRPr="00BD16B3" w:rsidRDefault="0048384F">
      <w:pPr>
        <w:pStyle w:val="BodyText"/>
        <w:spacing w:line="260" w:lineRule="atLeast"/>
        <w:rPr>
          <w:color w:val="000000"/>
        </w:rPr>
      </w:pPr>
      <w:r w:rsidRPr="00BD16B3">
        <w:rPr>
          <w:color w:val="000000"/>
        </w:rPr>
        <w:t xml:space="preserve">    </w:t>
      </w:r>
      <w:r w:rsidR="00384941" w:rsidRPr="00BD16B3">
        <w:rPr>
          <w:b/>
          <w:color w:val="000000"/>
        </w:rPr>
        <w:t>Distance</w:t>
      </w:r>
      <w:r w:rsidRPr="00BD16B3">
        <w:rPr>
          <w:color w:val="000000"/>
        </w:rPr>
        <w:tab/>
      </w:r>
      <w:r w:rsidRPr="00BD16B3">
        <w:rPr>
          <w:color w:val="000000"/>
        </w:rPr>
        <w:tab/>
        <w:t xml:space="preserve">more than 5 KMs in each </w:t>
      </w:r>
      <w:r w:rsidR="00384941" w:rsidRPr="00BD16B3">
        <w:rPr>
          <w:color w:val="000000"/>
        </w:rPr>
        <w:t>way.</w:t>
      </w:r>
    </w:p>
    <w:p w:rsidR="0048384F" w:rsidRPr="00BD16B3" w:rsidRDefault="0048384F">
      <w:pPr>
        <w:pStyle w:val="BodyText"/>
        <w:spacing w:before="240" w:line="260" w:lineRule="atLeast"/>
        <w:ind w:left="2160" w:hanging="2160"/>
        <w:rPr>
          <w:color w:val="000000"/>
        </w:rPr>
      </w:pPr>
      <w:r w:rsidRPr="00BD16B3">
        <w:rPr>
          <w:b/>
          <w:color w:val="000000"/>
        </w:rPr>
        <w:t>8. Accuracy of</w:t>
      </w:r>
      <w:r w:rsidRPr="00BD16B3">
        <w:rPr>
          <w:color w:val="000000"/>
        </w:rPr>
        <w:tab/>
        <w:t xml:space="preserve">The meter reading should tally the actual distance of run at any instant and </w:t>
      </w:r>
    </w:p>
    <w:p w:rsidR="0048384F" w:rsidRPr="00BD16B3" w:rsidRDefault="0048384F">
      <w:pPr>
        <w:pStyle w:val="BodyText"/>
        <w:spacing w:line="260" w:lineRule="atLeast"/>
        <w:ind w:left="2160" w:hanging="2160"/>
        <w:rPr>
          <w:color w:val="000000"/>
        </w:rPr>
      </w:pPr>
      <w:r w:rsidRPr="00BD16B3">
        <w:rPr>
          <w:b/>
          <w:color w:val="000000"/>
        </w:rPr>
        <w:t xml:space="preserve">     </w:t>
      </w:r>
      <w:r w:rsidR="00405CAC" w:rsidRPr="00BD16B3">
        <w:rPr>
          <w:b/>
          <w:color w:val="000000"/>
        </w:rPr>
        <w:t>Meter</w:t>
      </w:r>
      <w:r w:rsidRPr="00BD16B3">
        <w:rPr>
          <w:color w:val="000000"/>
        </w:rPr>
        <w:t xml:space="preserve"> </w:t>
      </w:r>
      <w:r w:rsidRPr="00BD16B3">
        <w:rPr>
          <w:color w:val="000000"/>
        </w:rPr>
        <w:tab/>
        <w:t xml:space="preserve">authorized officer shall have full power to check up its correctness to take action </w:t>
      </w:r>
      <w:r w:rsidR="00405CAC" w:rsidRPr="00BD16B3">
        <w:rPr>
          <w:color w:val="000000"/>
        </w:rPr>
        <w:t>accordingly.</w:t>
      </w:r>
    </w:p>
    <w:p w:rsidR="0048384F" w:rsidRPr="00BD16B3" w:rsidRDefault="0048384F">
      <w:pPr>
        <w:pStyle w:val="BodyText"/>
        <w:spacing w:before="240" w:line="260" w:lineRule="atLeast"/>
        <w:ind w:left="2160" w:hanging="2160"/>
        <w:rPr>
          <w:color w:val="000000"/>
        </w:rPr>
      </w:pPr>
      <w:r w:rsidRPr="00BD16B3">
        <w:rPr>
          <w:b/>
          <w:color w:val="000000"/>
        </w:rPr>
        <w:t>9. Penalties</w:t>
      </w:r>
      <w:r w:rsidRPr="00BD16B3">
        <w:rPr>
          <w:color w:val="000000"/>
        </w:rPr>
        <w:tab/>
        <w:t>1.</w:t>
      </w:r>
      <w:r w:rsidRPr="00BD16B3">
        <w:rPr>
          <w:color w:val="000000"/>
        </w:rPr>
        <w:tab/>
        <w:t xml:space="preserve">In case of break down vehicles have to be replaced by other immediately or not more than one </w:t>
      </w:r>
      <w:r w:rsidR="00384941" w:rsidRPr="00BD16B3">
        <w:rPr>
          <w:color w:val="000000"/>
        </w:rPr>
        <w:t xml:space="preserve">hour. </w:t>
      </w:r>
      <w:r w:rsidRPr="00BD16B3">
        <w:rPr>
          <w:color w:val="000000"/>
        </w:rPr>
        <w:t xml:space="preserve">In case of non </w:t>
      </w:r>
      <w:r w:rsidR="00384941" w:rsidRPr="00BD16B3">
        <w:rPr>
          <w:color w:val="000000"/>
        </w:rPr>
        <w:t>availability</w:t>
      </w:r>
      <w:r w:rsidRPr="00BD16B3">
        <w:rPr>
          <w:color w:val="000000"/>
        </w:rPr>
        <w:t xml:space="preserve"> of suitable vehicle a penalty </w:t>
      </w:r>
      <w:r w:rsidR="009B29DB" w:rsidRPr="00BD16B3">
        <w:rPr>
          <w:color w:val="000000"/>
        </w:rPr>
        <w:t>up to</w:t>
      </w:r>
      <w:r w:rsidRPr="00BD16B3">
        <w:rPr>
          <w:color w:val="000000"/>
        </w:rPr>
        <w:t xml:space="preserve"> Rs.100/- may be imposed in addition to deduction on pro-rata basis for the period. If the number of break down exceeds three times in a month, a penalty of Rs. 200/- per break down shall be </w:t>
      </w:r>
      <w:r w:rsidR="00384941" w:rsidRPr="00BD16B3">
        <w:rPr>
          <w:color w:val="000000"/>
        </w:rPr>
        <w:t>imposed.</w:t>
      </w:r>
    </w:p>
    <w:p w:rsidR="0048384F" w:rsidRPr="00BD16B3" w:rsidRDefault="0048384F">
      <w:pPr>
        <w:pStyle w:val="BodyText"/>
        <w:numPr>
          <w:ilvl w:val="0"/>
          <w:numId w:val="33"/>
        </w:numPr>
        <w:spacing w:before="240" w:line="260" w:lineRule="atLeast"/>
        <w:rPr>
          <w:color w:val="000000"/>
        </w:rPr>
      </w:pPr>
      <w:r w:rsidRPr="00BD16B3">
        <w:rPr>
          <w:color w:val="000000"/>
        </w:rPr>
        <w:t xml:space="preserve">In case of non-availability of vehicle penalty of Rs. 200/- per day shall be imposed in addition to deduction at pro-rata basis for that </w:t>
      </w:r>
      <w:r w:rsidR="00384941" w:rsidRPr="00BD16B3">
        <w:rPr>
          <w:color w:val="000000"/>
        </w:rPr>
        <w:t>day.</w:t>
      </w:r>
    </w:p>
    <w:p w:rsidR="0048384F" w:rsidRPr="00BD16B3" w:rsidRDefault="0048384F">
      <w:pPr>
        <w:pStyle w:val="BodyText"/>
        <w:numPr>
          <w:ilvl w:val="0"/>
          <w:numId w:val="33"/>
        </w:numPr>
        <w:spacing w:before="240" w:line="260" w:lineRule="atLeast"/>
        <w:rPr>
          <w:color w:val="000000"/>
        </w:rPr>
      </w:pPr>
      <w:r w:rsidRPr="00BD16B3">
        <w:rPr>
          <w:color w:val="000000"/>
        </w:rPr>
        <w:t xml:space="preserve">In case of non-availability of vehicles during extra hrs. Penalty of Rs. 100/- per </w:t>
      </w:r>
      <w:r w:rsidR="00384941" w:rsidRPr="00BD16B3">
        <w:rPr>
          <w:color w:val="000000"/>
        </w:rPr>
        <w:t>occasion</w:t>
      </w:r>
      <w:r w:rsidRPr="00BD16B3">
        <w:rPr>
          <w:color w:val="000000"/>
        </w:rPr>
        <w:t xml:space="preserve"> shall be </w:t>
      </w:r>
      <w:r w:rsidR="00384941" w:rsidRPr="00BD16B3">
        <w:rPr>
          <w:color w:val="000000"/>
        </w:rPr>
        <w:t>imposed.</w:t>
      </w:r>
    </w:p>
    <w:p w:rsidR="0048384F" w:rsidRDefault="0048384F">
      <w:pPr>
        <w:pStyle w:val="BodyText"/>
        <w:spacing w:before="240" w:line="260" w:lineRule="atLeast"/>
        <w:rPr>
          <w:color w:val="000000"/>
        </w:rPr>
      </w:pPr>
    </w:p>
    <w:p w:rsidR="007E73CD" w:rsidRPr="00BD16B3" w:rsidRDefault="007E73CD">
      <w:pPr>
        <w:pStyle w:val="BodyText"/>
        <w:spacing w:before="240" w:line="260" w:lineRule="atLeast"/>
        <w:rPr>
          <w:color w:val="000000"/>
        </w:rPr>
      </w:pPr>
    </w:p>
    <w:p w:rsidR="0048384F" w:rsidRPr="00BD16B3" w:rsidRDefault="0048384F">
      <w:pPr>
        <w:pStyle w:val="BodyText"/>
        <w:spacing w:before="240" w:line="260" w:lineRule="atLeast"/>
        <w:rPr>
          <w:color w:val="000000"/>
        </w:rPr>
      </w:pPr>
      <w:r w:rsidRPr="00BD16B3">
        <w:rPr>
          <w:color w:val="000000"/>
        </w:rPr>
        <w:t xml:space="preserve">                                                                                                                              </w:t>
      </w:r>
      <w:r w:rsidR="00384941" w:rsidRPr="00BD16B3">
        <w:rPr>
          <w:color w:val="000000"/>
        </w:rPr>
        <w:t>(Page</w:t>
      </w:r>
      <w:r w:rsidRPr="00BD16B3">
        <w:rPr>
          <w:color w:val="000000"/>
        </w:rPr>
        <w:t>-15 of 2</w:t>
      </w:r>
      <w:r w:rsidR="00E2525B" w:rsidRPr="00BD16B3">
        <w:rPr>
          <w:color w:val="000000"/>
        </w:rPr>
        <w:t>4</w:t>
      </w:r>
      <w:r w:rsidRPr="00BD16B3">
        <w:rPr>
          <w:color w:val="000000"/>
        </w:rPr>
        <w:t>)</w:t>
      </w:r>
    </w:p>
    <w:p w:rsidR="0048384F" w:rsidRPr="00BD16B3" w:rsidRDefault="0048384F">
      <w:pPr>
        <w:pStyle w:val="BodyText"/>
        <w:spacing w:before="240" w:line="260" w:lineRule="atLeast"/>
        <w:rPr>
          <w:b/>
          <w:color w:val="000000"/>
        </w:rPr>
      </w:pPr>
      <w:r w:rsidRPr="00BD16B3">
        <w:rPr>
          <w:b/>
          <w:color w:val="000000"/>
        </w:rPr>
        <w:lastRenderedPageBreak/>
        <w:t xml:space="preserve">10. Special </w:t>
      </w:r>
    </w:p>
    <w:p w:rsidR="0048384F" w:rsidRPr="00BD16B3" w:rsidRDefault="0048384F">
      <w:pPr>
        <w:pStyle w:val="BodyText"/>
        <w:spacing w:before="240" w:line="260" w:lineRule="atLeast"/>
        <w:ind w:left="3600" w:hanging="720"/>
        <w:rPr>
          <w:color w:val="000000"/>
        </w:rPr>
      </w:pPr>
      <w:r w:rsidRPr="00BD16B3">
        <w:rPr>
          <w:color w:val="000000"/>
        </w:rPr>
        <w:t>1.</w:t>
      </w:r>
      <w:r w:rsidRPr="00BD16B3">
        <w:rPr>
          <w:color w:val="000000"/>
        </w:rPr>
        <w:tab/>
        <w:t xml:space="preserve">Intending bidder must have a telephone where </w:t>
      </w:r>
      <w:r w:rsidR="00011C85" w:rsidRPr="00BD16B3">
        <w:rPr>
          <w:color w:val="000000"/>
        </w:rPr>
        <w:t>requisition of</w:t>
      </w:r>
      <w:r w:rsidRPr="00BD16B3">
        <w:rPr>
          <w:color w:val="000000"/>
        </w:rPr>
        <w:t xml:space="preserve"> vehicles can be conveyed all the 24 hrs Telephone No. must be specified in the </w:t>
      </w:r>
      <w:r w:rsidR="00011C85" w:rsidRPr="00BD16B3">
        <w:rPr>
          <w:color w:val="000000"/>
        </w:rPr>
        <w:t>bid.</w:t>
      </w:r>
    </w:p>
    <w:p w:rsidR="0048384F" w:rsidRPr="00BD16B3" w:rsidRDefault="0048384F">
      <w:pPr>
        <w:pStyle w:val="BodyText"/>
        <w:numPr>
          <w:ilvl w:val="0"/>
          <w:numId w:val="34"/>
        </w:numPr>
        <w:spacing w:before="240" w:line="260" w:lineRule="atLeast"/>
        <w:rPr>
          <w:color w:val="000000"/>
        </w:rPr>
      </w:pPr>
      <w:r w:rsidRPr="00BD16B3">
        <w:rPr>
          <w:color w:val="000000"/>
        </w:rPr>
        <w:t>No vehicle should be supplied having registration in the Name of employee of BSNL staff for close relative and Certificate to this effect be given on the body of bill while submitting claim.</w:t>
      </w:r>
    </w:p>
    <w:p w:rsidR="0048384F" w:rsidRPr="00BD16B3" w:rsidRDefault="0048384F">
      <w:pPr>
        <w:pStyle w:val="BodyText"/>
        <w:numPr>
          <w:ilvl w:val="0"/>
          <w:numId w:val="34"/>
        </w:numPr>
        <w:spacing w:before="240" w:line="260" w:lineRule="atLeast"/>
        <w:rPr>
          <w:color w:val="000000"/>
        </w:rPr>
      </w:pPr>
      <w:r w:rsidRPr="00BD16B3">
        <w:rPr>
          <w:color w:val="000000"/>
        </w:rPr>
        <w:t>Payment of any Govt. tax or duty for playing the vehicles in Orissa and outside orissa</w:t>
      </w:r>
      <w:r w:rsidR="00011C85" w:rsidRPr="00BD16B3">
        <w:rPr>
          <w:color w:val="000000"/>
        </w:rPr>
        <w:t>, if</w:t>
      </w:r>
      <w:r w:rsidRPr="00BD16B3">
        <w:rPr>
          <w:color w:val="000000"/>
        </w:rPr>
        <w:t xml:space="preserve"> required will be liability of </w:t>
      </w:r>
      <w:r w:rsidR="00011C85" w:rsidRPr="00BD16B3">
        <w:rPr>
          <w:color w:val="000000"/>
        </w:rPr>
        <w:t>contractors.</w:t>
      </w:r>
    </w:p>
    <w:p w:rsidR="0048384F" w:rsidRPr="00BD16B3" w:rsidRDefault="0048384F">
      <w:pPr>
        <w:pStyle w:val="BodyText"/>
        <w:numPr>
          <w:ilvl w:val="0"/>
          <w:numId w:val="34"/>
        </w:numPr>
        <w:spacing w:before="240" w:line="260" w:lineRule="atLeast"/>
        <w:rPr>
          <w:color w:val="000000"/>
        </w:rPr>
      </w:pPr>
      <w:r w:rsidRPr="00BD16B3">
        <w:rPr>
          <w:color w:val="000000"/>
        </w:rPr>
        <w:t xml:space="preserve">Parking and Toll charges, if any may be claimed by </w:t>
      </w:r>
      <w:r w:rsidR="00011C85" w:rsidRPr="00BD16B3">
        <w:rPr>
          <w:color w:val="000000"/>
        </w:rPr>
        <w:t>producing</w:t>
      </w:r>
      <w:r w:rsidRPr="00BD16B3">
        <w:rPr>
          <w:color w:val="000000"/>
        </w:rPr>
        <w:t xml:space="preserve"> valid parking /Toll slips.</w:t>
      </w:r>
    </w:p>
    <w:p w:rsidR="0048384F" w:rsidRPr="00BD16B3" w:rsidRDefault="0048384F">
      <w:pPr>
        <w:pStyle w:val="BodyText"/>
        <w:numPr>
          <w:ilvl w:val="0"/>
          <w:numId w:val="34"/>
        </w:numPr>
        <w:spacing w:before="240" w:line="260" w:lineRule="atLeast"/>
        <w:rPr>
          <w:color w:val="000000"/>
        </w:rPr>
      </w:pPr>
      <w:r w:rsidRPr="00BD16B3">
        <w:rPr>
          <w:color w:val="000000"/>
        </w:rPr>
        <w:t xml:space="preserve">Shortage in utilization of contracted KMs If any during a particular month will be suitably adjusted over a period of subsequent three </w:t>
      </w:r>
      <w:r w:rsidR="00011C85" w:rsidRPr="00BD16B3">
        <w:rPr>
          <w:color w:val="000000"/>
        </w:rPr>
        <w:t>months.</w:t>
      </w:r>
    </w:p>
    <w:p w:rsidR="0048384F" w:rsidRPr="00BD16B3" w:rsidRDefault="0048384F">
      <w:pPr>
        <w:pStyle w:val="BodyText"/>
        <w:numPr>
          <w:ilvl w:val="0"/>
          <w:numId w:val="34"/>
        </w:numPr>
        <w:spacing w:before="240" w:line="260" w:lineRule="atLeast"/>
        <w:rPr>
          <w:color w:val="000000"/>
        </w:rPr>
      </w:pPr>
      <w:r w:rsidRPr="00BD16B3">
        <w:rPr>
          <w:color w:val="000000"/>
        </w:rPr>
        <w:t>Intending bidder should arrange issue of proper Identity Cards after verifying the antecedents of his drivers thro</w:t>
      </w:r>
      <w:r w:rsidR="00405CAC">
        <w:rPr>
          <w:color w:val="000000"/>
        </w:rPr>
        <w:t>ugh</w:t>
      </w:r>
      <w:r w:rsidRPr="00BD16B3">
        <w:rPr>
          <w:color w:val="000000"/>
        </w:rPr>
        <w:t xml:space="preserve"> </w:t>
      </w:r>
      <w:r w:rsidR="009B29DB">
        <w:rPr>
          <w:color w:val="000000"/>
        </w:rPr>
        <w:t>l</w:t>
      </w:r>
      <w:r w:rsidRPr="00BD16B3">
        <w:rPr>
          <w:color w:val="000000"/>
        </w:rPr>
        <w:t xml:space="preserve">ocal </w:t>
      </w:r>
      <w:r w:rsidR="009B29DB">
        <w:rPr>
          <w:color w:val="000000"/>
        </w:rPr>
        <w:t>g</w:t>
      </w:r>
      <w:r w:rsidRPr="00BD16B3">
        <w:rPr>
          <w:color w:val="000000"/>
        </w:rPr>
        <w:t xml:space="preserve">ovt. </w:t>
      </w:r>
      <w:r w:rsidR="009B29DB">
        <w:rPr>
          <w:color w:val="000000"/>
        </w:rPr>
        <w:t>o</w:t>
      </w:r>
      <w:r w:rsidR="00011C85" w:rsidRPr="00BD16B3">
        <w:rPr>
          <w:color w:val="000000"/>
        </w:rPr>
        <w:t>ffices.</w:t>
      </w:r>
    </w:p>
    <w:p w:rsidR="0048384F" w:rsidRPr="00BD16B3" w:rsidRDefault="0048384F">
      <w:pPr>
        <w:pStyle w:val="BodyText"/>
        <w:spacing w:before="240" w:line="260" w:lineRule="atLeast"/>
        <w:rPr>
          <w:color w:val="000000"/>
        </w:rPr>
      </w:pPr>
    </w:p>
    <w:p w:rsidR="0048384F" w:rsidRPr="00BD16B3" w:rsidRDefault="0048384F">
      <w:pPr>
        <w:pStyle w:val="BodyText"/>
        <w:spacing w:before="240" w:line="260" w:lineRule="atLeast"/>
        <w:rPr>
          <w:color w:val="000000"/>
        </w:rPr>
      </w:pPr>
    </w:p>
    <w:p w:rsidR="0048384F" w:rsidRPr="00BD16B3" w:rsidRDefault="0048384F">
      <w:pPr>
        <w:pStyle w:val="BodyText"/>
        <w:spacing w:before="240" w:line="260" w:lineRule="atLeast"/>
        <w:rPr>
          <w:color w:val="000000"/>
        </w:rPr>
      </w:pPr>
    </w:p>
    <w:p w:rsidR="0048384F" w:rsidRPr="00BD16B3" w:rsidRDefault="0048384F">
      <w:pPr>
        <w:pStyle w:val="BodyText"/>
        <w:spacing w:before="240" w:line="260" w:lineRule="atLeast"/>
        <w:rPr>
          <w:color w:val="000000"/>
        </w:rPr>
      </w:pPr>
    </w:p>
    <w:p w:rsidR="0048384F" w:rsidRPr="00BD16B3" w:rsidRDefault="0048384F">
      <w:pPr>
        <w:pStyle w:val="BodyText"/>
        <w:spacing w:before="240" w:line="260" w:lineRule="atLeast"/>
        <w:rPr>
          <w:color w:val="000000"/>
        </w:rPr>
      </w:pPr>
    </w:p>
    <w:p w:rsidR="0048384F" w:rsidRPr="00BD16B3" w:rsidRDefault="0048384F">
      <w:pPr>
        <w:pStyle w:val="BodyText"/>
        <w:spacing w:before="240" w:line="260" w:lineRule="atLeast"/>
        <w:rPr>
          <w:color w:val="000000"/>
        </w:rPr>
      </w:pPr>
    </w:p>
    <w:p w:rsidR="0048384F" w:rsidRPr="00BD16B3" w:rsidRDefault="0048384F">
      <w:pPr>
        <w:pStyle w:val="BodyText"/>
        <w:spacing w:before="240" w:line="260" w:lineRule="atLeast"/>
        <w:rPr>
          <w:color w:val="000000"/>
        </w:rPr>
      </w:pPr>
    </w:p>
    <w:p w:rsidR="0048384F" w:rsidRPr="00BD16B3" w:rsidRDefault="0048384F">
      <w:pPr>
        <w:pStyle w:val="BodyText"/>
        <w:spacing w:before="240" w:line="260" w:lineRule="atLeast"/>
        <w:rPr>
          <w:color w:val="000000"/>
        </w:rPr>
      </w:pPr>
    </w:p>
    <w:p w:rsidR="0048384F" w:rsidRPr="00BD16B3" w:rsidRDefault="0048384F">
      <w:pPr>
        <w:pStyle w:val="BodyText"/>
        <w:spacing w:before="240" w:line="260" w:lineRule="atLeast"/>
        <w:rPr>
          <w:color w:val="000000"/>
        </w:rPr>
      </w:pPr>
    </w:p>
    <w:p w:rsidR="0048384F" w:rsidRPr="00BD16B3" w:rsidRDefault="0048384F">
      <w:pPr>
        <w:pStyle w:val="BodyText"/>
        <w:spacing w:before="240" w:line="260" w:lineRule="atLeast"/>
        <w:rPr>
          <w:color w:val="000000"/>
        </w:rPr>
      </w:pPr>
    </w:p>
    <w:p w:rsidR="0048384F" w:rsidRPr="00BD16B3" w:rsidRDefault="0048384F">
      <w:pPr>
        <w:pStyle w:val="BodyText"/>
        <w:spacing w:before="240" w:line="260" w:lineRule="atLeast"/>
        <w:rPr>
          <w:color w:val="000000"/>
        </w:rPr>
      </w:pPr>
    </w:p>
    <w:p w:rsidR="0048384F" w:rsidRPr="00BD16B3" w:rsidRDefault="0048384F">
      <w:pPr>
        <w:pStyle w:val="BodyText"/>
        <w:spacing w:before="240" w:line="260" w:lineRule="atLeast"/>
        <w:rPr>
          <w:color w:val="000000"/>
        </w:rPr>
      </w:pPr>
    </w:p>
    <w:p w:rsidR="0048384F" w:rsidRPr="00BD16B3" w:rsidRDefault="00A60D4F">
      <w:pPr>
        <w:pStyle w:val="BodyText"/>
        <w:spacing w:before="240" w:line="260" w:lineRule="atLeast"/>
        <w:rPr>
          <w:color w:val="000000"/>
        </w:rPr>
      </w:pPr>
      <w:r>
        <w:rPr>
          <w:color w:val="000000"/>
        </w:rPr>
        <w:t xml:space="preserve">   </w:t>
      </w:r>
      <w:r w:rsidR="0048384F" w:rsidRPr="00BD16B3">
        <w:rPr>
          <w:color w:val="000000"/>
        </w:rPr>
        <w:t xml:space="preserve">                                                                                                                  </w:t>
      </w:r>
      <w:r w:rsidR="00011C85" w:rsidRPr="00BD16B3">
        <w:rPr>
          <w:color w:val="000000"/>
        </w:rPr>
        <w:t>(Page</w:t>
      </w:r>
      <w:r w:rsidR="0048384F" w:rsidRPr="00BD16B3">
        <w:rPr>
          <w:color w:val="000000"/>
        </w:rPr>
        <w:t xml:space="preserve">-16 of </w:t>
      </w:r>
      <w:r w:rsidR="00011C85" w:rsidRPr="00BD16B3">
        <w:rPr>
          <w:color w:val="000000"/>
        </w:rPr>
        <w:t>24)</w:t>
      </w:r>
    </w:p>
    <w:p w:rsidR="0048384F" w:rsidRPr="00BD16B3" w:rsidRDefault="0048384F">
      <w:pPr>
        <w:pStyle w:val="BodyText"/>
        <w:spacing w:before="240" w:line="260" w:lineRule="atLeast"/>
        <w:rPr>
          <w:b/>
          <w:color w:val="000000"/>
          <w:u w:val="single"/>
        </w:rPr>
      </w:pPr>
      <w:r w:rsidRPr="00BD16B3">
        <w:rPr>
          <w:color w:val="000000"/>
        </w:rPr>
        <w:lastRenderedPageBreak/>
        <w:t xml:space="preserve">                                                                </w:t>
      </w:r>
      <w:r w:rsidRPr="00BD16B3">
        <w:rPr>
          <w:b/>
          <w:color w:val="000000"/>
          <w:u w:val="single"/>
        </w:rPr>
        <w:t>SECTION VII</w:t>
      </w:r>
    </w:p>
    <w:p w:rsidR="0048384F" w:rsidRPr="00BD16B3" w:rsidRDefault="0048384F">
      <w:pPr>
        <w:pStyle w:val="BodyText"/>
        <w:spacing w:before="240" w:line="260" w:lineRule="atLeast"/>
        <w:jc w:val="center"/>
        <w:rPr>
          <w:b/>
          <w:color w:val="000000"/>
          <w:sz w:val="28"/>
        </w:rPr>
      </w:pPr>
      <w:r w:rsidRPr="00BD16B3">
        <w:rPr>
          <w:b/>
          <w:color w:val="000000"/>
          <w:sz w:val="28"/>
        </w:rPr>
        <w:t>FINANCIAL BID FORM</w:t>
      </w:r>
    </w:p>
    <w:p w:rsidR="0048384F" w:rsidRPr="00BD16B3" w:rsidRDefault="0048384F">
      <w:pPr>
        <w:pStyle w:val="BodyText"/>
        <w:spacing w:before="240" w:line="260" w:lineRule="atLeast"/>
        <w:rPr>
          <w:color w:val="000000"/>
        </w:rPr>
      </w:pPr>
      <w:r w:rsidRPr="00BD16B3">
        <w:rPr>
          <w:color w:val="000000"/>
        </w:rPr>
        <w:t>Tender No………………………</w:t>
      </w:r>
      <w:r w:rsidRPr="00BD16B3">
        <w:rPr>
          <w:color w:val="000000"/>
        </w:rPr>
        <w:tab/>
      </w:r>
      <w:r w:rsidRPr="00BD16B3">
        <w:rPr>
          <w:color w:val="000000"/>
        </w:rPr>
        <w:tab/>
      </w:r>
      <w:r w:rsidRPr="00BD16B3">
        <w:rPr>
          <w:color w:val="000000"/>
        </w:rPr>
        <w:tab/>
      </w:r>
      <w:r w:rsidRPr="00BD16B3">
        <w:rPr>
          <w:color w:val="000000"/>
        </w:rPr>
        <w:tab/>
      </w:r>
      <w:r w:rsidRPr="00BD16B3">
        <w:rPr>
          <w:color w:val="000000"/>
        </w:rPr>
        <w:tab/>
        <w:t>Date …………………………</w:t>
      </w:r>
    </w:p>
    <w:p w:rsidR="0048384F" w:rsidRPr="00BD16B3" w:rsidRDefault="00011C85">
      <w:pPr>
        <w:pStyle w:val="BodyText"/>
        <w:spacing w:before="240" w:line="260" w:lineRule="atLeast"/>
        <w:rPr>
          <w:color w:val="000000"/>
        </w:rPr>
      </w:pPr>
      <w:r w:rsidRPr="00BD16B3">
        <w:rPr>
          <w:color w:val="000000"/>
        </w:rPr>
        <w:t>A:</w:t>
      </w:r>
      <w:r w:rsidR="0048384F" w:rsidRPr="00BD16B3">
        <w:rPr>
          <w:color w:val="000000"/>
        </w:rPr>
        <w:t xml:space="preserve"> Name &amp; Address of the Purchaser</w:t>
      </w:r>
    </w:p>
    <w:p w:rsidR="0048384F" w:rsidRPr="00BD16B3" w:rsidRDefault="0048384F">
      <w:pPr>
        <w:pStyle w:val="BodyText"/>
        <w:spacing w:before="240" w:line="260" w:lineRule="atLeast"/>
        <w:rPr>
          <w:color w:val="000000"/>
        </w:rPr>
      </w:pPr>
      <w:r w:rsidRPr="00BD16B3">
        <w:rPr>
          <w:color w:val="000000"/>
        </w:rPr>
        <w:t>Dear Sir,</w:t>
      </w:r>
    </w:p>
    <w:p w:rsidR="0048384F" w:rsidRPr="00BD16B3" w:rsidRDefault="0048384F">
      <w:pPr>
        <w:pStyle w:val="BodyText"/>
        <w:spacing w:before="240" w:line="260" w:lineRule="atLeast"/>
        <w:ind w:left="360"/>
        <w:rPr>
          <w:color w:val="000000"/>
        </w:rPr>
      </w:pPr>
      <w:r w:rsidRPr="00BD16B3">
        <w:rPr>
          <w:color w:val="000000"/>
        </w:rPr>
        <w:t xml:space="preserve">   Having the conditions of contract and services to be provided Nos……………………the receipt of which is hereby duly acknowledged, we undersigned offer to provide </w:t>
      </w:r>
      <w:r w:rsidR="00011C85" w:rsidRPr="00BD16B3">
        <w:rPr>
          <w:color w:val="000000"/>
        </w:rPr>
        <w:t>commercial</w:t>
      </w:r>
      <w:r w:rsidRPr="00BD16B3">
        <w:rPr>
          <w:color w:val="000000"/>
        </w:rPr>
        <w:t xml:space="preserve"> vehicles in conformity with the conditions of contract and specifications for the sum shown in the schedule of prices attached herewith and made part of this Bid .</w:t>
      </w:r>
    </w:p>
    <w:p w:rsidR="0048384F" w:rsidRPr="00BD16B3" w:rsidRDefault="0048384F">
      <w:pPr>
        <w:pStyle w:val="BodyText"/>
        <w:numPr>
          <w:ilvl w:val="0"/>
          <w:numId w:val="35"/>
        </w:numPr>
        <w:spacing w:before="240" w:line="260" w:lineRule="atLeast"/>
        <w:rPr>
          <w:color w:val="000000"/>
        </w:rPr>
      </w:pPr>
      <w:r w:rsidRPr="00BD16B3">
        <w:rPr>
          <w:color w:val="000000"/>
        </w:rPr>
        <w:t xml:space="preserve">We undertake, to enter into agreement within one week of being called upon to do so and bear all expenses including charges for stamps etc and agreement will be binding on </w:t>
      </w:r>
      <w:r w:rsidR="00011C85" w:rsidRPr="00BD16B3">
        <w:rPr>
          <w:color w:val="000000"/>
        </w:rPr>
        <w:t>us.</w:t>
      </w:r>
    </w:p>
    <w:p w:rsidR="0048384F" w:rsidRPr="00BD16B3" w:rsidRDefault="0048384F">
      <w:pPr>
        <w:pStyle w:val="BodyText"/>
        <w:numPr>
          <w:ilvl w:val="0"/>
          <w:numId w:val="35"/>
        </w:numPr>
        <w:spacing w:before="240" w:line="260" w:lineRule="atLeast"/>
        <w:rPr>
          <w:color w:val="000000"/>
        </w:rPr>
      </w:pPr>
      <w:r w:rsidRPr="00BD16B3">
        <w:rPr>
          <w:color w:val="000000"/>
        </w:rPr>
        <w:t xml:space="preserve">If our Bid is accepted we will obtain the guarantees of a Scheduled Bank /a crossed demand draft in favour of the </w:t>
      </w:r>
      <w:r w:rsidR="00011C85" w:rsidRPr="00BD16B3">
        <w:rPr>
          <w:color w:val="000000"/>
        </w:rPr>
        <w:t>Accounts</w:t>
      </w:r>
      <w:r w:rsidR="00011C85">
        <w:rPr>
          <w:color w:val="000000"/>
        </w:rPr>
        <w:t xml:space="preserve"> </w:t>
      </w:r>
      <w:r w:rsidRPr="00BD16B3">
        <w:rPr>
          <w:color w:val="000000"/>
        </w:rPr>
        <w:t>officer,</w:t>
      </w:r>
      <w:r w:rsidR="00011C85">
        <w:rPr>
          <w:color w:val="000000"/>
        </w:rPr>
        <w:t xml:space="preserve"> </w:t>
      </w:r>
      <w:r w:rsidRPr="00BD16B3">
        <w:rPr>
          <w:color w:val="000000"/>
        </w:rPr>
        <w:t>BSNL,</w:t>
      </w:r>
      <w:r w:rsidR="00011C85">
        <w:rPr>
          <w:color w:val="000000"/>
        </w:rPr>
        <w:t xml:space="preserve"> O</w:t>
      </w:r>
      <w:r w:rsidRPr="00BD16B3">
        <w:rPr>
          <w:color w:val="000000"/>
        </w:rPr>
        <w:t>/o the Dy.GM.(Mtce),ETR,Bhubaneswar  payable at Bhubanes</w:t>
      </w:r>
      <w:r w:rsidR="00011C85">
        <w:rPr>
          <w:color w:val="000000"/>
        </w:rPr>
        <w:t>wa</w:t>
      </w:r>
      <w:r w:rsidRPr="00BD16B3">
        <w:rPr>
          <w:color w:val="000000"/>
        </w:rPr>
        <w:t>r for a sum not exceeding 10% of the contract sum for the due performance of the Contract  .</w:t>
      </w:r>
    </w:p>
    <w:p w:rsidR="0048384F" w:rsidRPr="00BD16B3" w:rsidRDefault="0048384F">
      <w:pPr>
        <w:pStyle w:val="BodyText"/>
        <w:numPr>
          <w:ilvl w:val="0"/>
          <w:numId w:val="35"/>
        </w:numPr>
        <w:spacing w:before="240" w:line="260" w:lineRule="atLeast"/>
        <w:rPr>
          <w:color w:val="000000"/>
        </w:rPr>
      </w:pPr>
      <w:r w:rsidRPr="00BD16B3">
        <w:rPr>
          <w:color w:val="000000"/>
        </w:rPr>
        <w:t>We agree to abide by this Bid for a period of 150 days form the date for Bid opening and it shall remain binding upon us and may be accepted of any time before the expiration of that period  .</w:t>
      </w:r>
    </w:p>
    <w:p w:rsidR="0048384F" w:rsidRPr="00BD16B3" w:rsidRDefault="0048384F">
      <w:pPr>
        <w:pStyle w:val="BodyText"/>
        <w:numPr>
          <w:ilvl w:val="0"/>
          <w:numId w:val="35"/>
        </w:numPr>
        <w:spacing w:before="240" w:line="260" w:lineRule="atLeast"/>
        <w:rPr>
          <w:color w:val="000000"/>
        </w:rPr>
      </w:pPr>
      <w:r w:rsidRPr="00BD16B3">
        <w:rPr>
          <w:color w:val="000000"/>
        </w:rPr>
        <w:t xml:space="preserve">Until an agreement is signed and executed this Bid together with your written acceptance there of in your notification of award shall constitute a binding contract between </w:t>
      </w:r>
      <w:r w:rsidR="00011C85" w:rsidRPr="00BD16B3">
        <w:rPr>
          <w:color w:val="000000"/>
        </w:rPr>
        <w:t>us.</w:t>
      </w:r>
    </w:p>
    <w:p w:rsidR="0048384F" w:rsidRPr="00BD16B3" w:rsidRDefault="0048384F">
      <w:pPr>
        <w:pStyle w:val="BodyText"/>
        <w:numPr>
          <w:ilvl w:val="0"/>
          <w:numId w:val="35"/>
        </w:numPr>
        <w:spacing w:before="240" w:line="260" w:lineRule="atLeast"/>
        <w:rPr>
          <w:color w:val="000000"/>
        </w:rPr>
      </w:pPr>
      <w:r w:rsidRPr="00BD16B3">
        <w:rPr>
          <w:color w:val="000000"/>
        </w:rPr>
        <w:t xml:space="preserve">Bid submitted by us is properly sealed and prepared so as to prevent any subsequent </w:t>
      </w:r>
      <w:r w:rsidR="00011C85" w:rsidRPr="00BD16B3">
        <w:rPr>
          <w:color w:val="000000"/>
        </w:rPr>
        <w:t>replacement.</w:t>
      </w:r>
    </w:p>
    <w:p w:rsidR="0048384F" w:rsidRPr="00BD16B3" w:rsidRDefault="0048384F">
      <w:pPr>
        <w:pStyle w:val="BodyText"/>
        <w:numPr>
          <w:ilvl w:val="0"/>
          <w:numId w:val="35"/>
        </w:numPr>
        <w:spacing w:before="240" w:line="260" w:lineRule="atLeast"/>
        <w:rPr>
          <w:color w:val="000000"/>
        </w:rPr>
      </w:pPr>
      <w:r w:rsidRPr="00BD16B3">
        <w:rPr>
          <w:color w:val="000000"/>
        </w:rPr>
        <w:t xml:space="preserve">We understand that you are not bound to accept the lowest or any bid you any </w:t>
      </w:r>
      <w:r w:rsidR="00011C85" w:rsidRPr="00BD16B3">
        <w:rPr>
          <w:color w:val="000000"/>
        </w:rPr>
        <w:t>receive.</w:t>
      </w:r>
    </w:p>
    <w:p w:rsidR="0048384F" w:rsidRPr="00BD16B3" w:rsidRDefault="0048384F">
      <w:pPr>
        <w:pStyle w:val="BodyText"/>
        <w:spacing w:before="240" w:line="260" w:lineRule="atLeast"/>
        <w:rPr>
          <w:color w:val="000000"/>
        </w:rPr>
      </w:pPr>
      <w:r w:rsidRPr="00BD16B3">
        <w:rPr>
          <w:color w:val="000000"/>
        </w:rPr>
        <w:t>Dated / this …………………………………..Day of ……………………………20</w:t>
      </w:r>
      <w:r w:rsidR="00912247">
        <w:rPr>
          <w:color w:val="000000"/>
        </w:rPr>
        <w:t>13</w:t>
      </w:r>
    </w:p>
    <w:p w:rsidR="0048384F" w:rsidRPr="00BD16B3" w:rsidRDefault="0048384F">
      <w:pPr>
        <w:pStyle w:val="BodyText"/>
        <w:spacing w:before="240" w:line="260" w:lineRule="atLeast"/>
        <w:rPr>
          <w:color w:val="000000"/>
        </w:rPr>
      </w:pPr>
      <w:r w:rsidRPr="00BD16B3">
        <w:rPr>
          <w:color w:val="000000"/>
        </w:rPr>
        <w:t xml:space="preserve">Signature of </w:t>
      </w:r>
    </w:p>
    <w:p w:rsidR="0048384F" w:rsidRPr="00BD16B3" w:rsidRDefault="0048384F">
      <w:pPr>
        <w:pStyle w:val="BodyText"/>
        <w:spacing w:before="240" w:line="260" w:lineRule="atLeast"/>
        <w:rPr>
          <w:color w:val="000000"/>
        </w:rPr>
      </w:pPr>
      <w:r w:rsidRPr="00BD16B3">
        <w:rPr>
          <w:color w:val="000000"/>
        </w:rPr>
        <w:t xml:space="preserve">In capacity of </w:t>
      </w:r>
    </w:p>
    <w:p w:rsidR="00A60D4F" w:rsidRDefault="0048384F">
      <w:pPr>
        <w:pStyle w:val="BodyText"/>
        <w:spacing w:before="240" w:line="260" w:lineRule="atLeast"/>
        <w:rPr>
          <w:color w:val="000000"/>
        </w:rPr>
      </w:pPr>
      <w:r w:rsidRPr="00BD16B3">
        <w:rPr>
          <w:color w:val="000000"/>
        </w:rPr>
        <w:t>Duly authorized to sign the bid and on behalf of …………………………………………..</w:t>
      </w:r>
    </w:p>
    <w:p w:rsidR="00A60D4F" w:rsidRDefault="0048384F">
      <w:pPr>
        <w:pStyle w:val="BodyText"/>
        <w:spacing w:before="240" w:line="260" w:lineRule="atLeast"/>
        <w:rPr>
          <w:color w:val="000000"/>
        </w:rPr>
      </w:pPr>
      <w:r w:rsidRPr="00BD16B3">
        <w:rPr>
          <w:color w:val="000000"/>
        </w:rPr>
        <w:t>Witness ………………………………………………………………………………………….</w:t>
      </w:r>
    </w:p>
    <w:p w:rsidR="007E73CD" w:rsidRDefault="0048384F">
      <w:pPr>
        <w:pStyle w:val="BodyText"/>
        <w:spacing w:before="240" w:line="260" w:lineRule="atLeast"/>
        <w:rPr>
          <w:color w:val="000000"/>
        </w:rPr>
      </w:pPr>
      <w:r w:rsidRPr="00BD16B3">
        <w:rPr>
          <w:color w:val="000000"/>
        </w:rPr>
        <w:t>Address …………………………………………………………………………………………….</w:t>
      </w:r>
    </w:p>
    <w:p w:rsidR="007E73CD" w:rsidRDefault="0048384F">
      <w:pPr>
        <w:pStyle w:val="BodyText"/>
        <w:spacing w:before="240" w:line="260" w:lineRule="atLeast"/>
        <w:rPr>
          <w:color w:val="000000"/>
        </w:rPr>
      </w:pPr>
      <w:r w:rsidRPr="00BD16B3">
        <w:rPr>
          <w:color w:val="000000"/>
        </w:rPr>
        <w:t xml:space="preserve">                                                                                                              (Page-17 of </w:t>
      </w:r>
      <w:r w:rsidR="00D359F3" w:rsidRPr="00BD16B3">
        <w:rPr>
          <w:color w:val="000000"/>
        </w:rPr>
        <w:t>24)</w:t>
      </w:r>
    </w:p>
    <w:p w:rsidR="007E73CD" w:rsidRPr="00BD16B3" w:rsidRDefault="007E73CD">
      <w:pPr>
        <w:pStyle w:val="BodyText"/>
        <w:spacing w:before="240" w:line="260" w:lineRule="atLeast"/>
        <w:rPr>
          <w:color w:val="000000"/>
        </w:rPr>
      </w:pPr>
    </w:p>
    <w:p w:rsidR="0048384F" w:rsidRPr="00BD16B3" w:rsidRDefault="0048384F">
      <w:pPr>
        <w:pStyle w:val="BodyText"/>
        <w:spacing w:line="260" w:lineRule="atLeast"/>
        <w:jc w:val="center"/>
        <w:rPr>
          <w:b/>
          <w:color w:val="000000"/>
          <w:u w:val="single"/>
        </w:rPr>
      </w:pPr>
      <w:r w:rsidRPr="00BD16B3">
        <w:rPr>
          <w:b/>
          <w:color w:val="000000"/>
          <w:u w:val="single"/>
        </w:rPr>
        <w:t>SECTION VII –A</w:t>
      </w:r>
    </w:p>
    <w:p w:rsidR="0048384F" w:rsidRPr="00BD16B3" w:rsidRDefault="0048384F">
      <w:pPr>
        <w:pStyle w:val="BodyText"/>
        <w:spacing w:line="260" w:lineRule="atLeast"/>
        <w:jc w:val="center"/>
        <w:rPr>
          <w:color w:val="000000"/>
          <w:sz w:val="28"/>
        </w:rPr>
      </w:pPr>
      <w:r w:rsidRPr="00BD16B3">
        <w:rPr>
          <w:color w:val="000000"/>
          <w:sz w:val="28"/>
        </w:rPr>
        <w:t>TECHNICAL BID FORM</w:t>
      </w:r>
    </w:p>
    <w:p w:rsidR="0048384F" w:rsidRPr="00BD16B3" w:rsidRDefault="0048384F">
      <w:pPr>
        <w:pStyle w:val="BodyText"/>
        <w:spacing w:line="260" w:lineRule="atLeast"/>
        <w:rPr>
          <w:color w:val="000000"/>
        </w:rPr>
      </w:pPr>
    </w:p>
    <w:p w:rsidR="0048384F" w:rsidRPr="00BD16B3" w:rsidRDefault="0048384F">
      <w:pPr>
        <w:pStyle w:val="BodyText"/>
        <w:spacing w:line="260" w:lineRule="atLeast"/>
        <w:rPr>
          <w:color w:val="000000"/>
        </w:rPr>
      </w:pPr>
      <w:r w:rsidRPr="00BD16B3">
        <w:rPr>
          <w:color w:val="000000"/>
        </w:rPr>
        <w:t>Tender No. ……………….</w:t>
      </w:r>
    </w:p>
    <w:p w:rsidR="0048384F" w:rsidRPr="00BD16B3" w:rsidRDefault="00D359F3">
      <w:pPr>
        <w:pStyle w:val="BodyText"/>
        <w:spacing w:line="260" w:lineRule="atLeast"/>
        <w:jc w:val="left"/>
        <w:rPr>
          <w:color w:val="000000"/>
        </w:rPr>
      </w:pPr>
      <w:r w:rsidRPr="00BD16B3">
        <w:rPr>
          <w:color w:val="000000"/>
        </w:rPr>
        <w:t>A. Name</w:t>
      </w:r>
      <w:r w:rsidR="0048384F" w:rsidRPr="00BD16B3">
        <w:rPr>
          <w:color w:val="000000"/>
        </w:rPr>
        <w:t xml:space="preserve"> &amp; Address of the </w:t>
      </w:r>
      <w:r w:rsidRPr="00BD16B3">
        <w:rPr>
          <w:color w:val="000000"/>
        </w:rPr>
        <w:t>Purchaser.</w:t>
      </w:r>
    </w:p>
    <w:p w:rsidR="0048384F" w:rsidRPr="00BD16B3" w:rsidRDefault="0048384F">
      <w:pPr>
        <w:pStyle w:val="BodyText"/>
        <w:spacing w:line="260" w:lineRule="atLeast"/>
        <w:rPr>
          <w:color w:val="000000"/>
        </w:rPr>
      </w:pPr>
    </w:p>
    <w:p w:rsidR="0048384F" w:rsidRPr="00BD16B3" w:rsidRDefault="0048384F">
      <w:pPr>
        <w:pStyle w:val="BodyText"/>
        <w:spacing w:line="260" w:lineRule="atLeast"/>
        <w:rPr>
          <w:color w:val="000000"/>
        </w:rPr>
      </w:pPr>
      <w:r w:rsidRPr="00BD16B3">
        <w:rPr>
          <w:color w:val="000000"/>
        </w:rPr>
        <w:t>To</w:t>
      </w:r>
    </w:p>
    <w:p w:rsidR="0048384F" w:rsidRPr="00BD16B3" w:rsidRDefault="0048384F">
      <w:pPr>
        <w:pStyle w:val="BodyText"/>
        <w:spacing w:line="260" w:lineRule="atLeast"/>
        <w:rPr>
          <w:color w:val="000000"/>
        </w:rPr>
      </w:pPr>
      <w:r w:rsidRPr="00BD16B3">
        <w:rPr>
          <w:color w:val="000000"/>
        </w:rPr>
        <w:t>The DE</w:t>
      </w:r>
      <w:r w:rsidR="00D359F3" w:rsidRPr="00BD16B3">
        <w:rPr>
          <w:color w:val="000000"/>
        </w:rPr>
        <w:t>, OFC, (</w:t>
      </w:r>
      <w:r w:rsidRPr="00BD16B3">
        <w:rPr>
          <w:color w:val="000000"/>
        </w:rPr>
        <w:t>Mtce) ETR Keonjhar</w:t>
      </w:r>
    </w:p>
    <w:p w:rsidR="0048384F" w:rsidRPr="00BD16B3" w:rsidRDefault="0048384F">
      <w:pPr>
        <w:pStyle w:val="BodyText"/>
        <w:spacing w:line="260" w:lineRule="atLeast"/>
        <w:rPr>
          <w:color w:val="000000"/>
        </w:rPr>
      </w:pPr>
      <w:r w:rsidRPr="00BD16B3">
        <w:rPr>
          <w:color w:val="000000"/>
        </w:rPr>
        <w:t>Bharat Sanchar Nigam Ltd.</w:t>
      </w:r>
    </w:p>
    <w:p w:rsidR="0048384F" w:rsidRPr="00BD16B3" w:rsidRDefault="0048384F">
      <w:pPr>
        <w:pStyle w:val="BodyText"/>
        <w:spacing w:line="260" w:lineRule="atLeast"/>
        <w:rPr>
          <w:color w:val="000000"/>
        </w:rPr>
      </w:pPr>
    </w:p>
    <w:p w:rsidR="0048384F" w:rsidRPr="00BD16B3" w:rsidRDefault="00D359F3">
      <w:pPr>
        <w:pStyle w:val="BodyText"/>
        <w:spacing w:line="260" w:lineRule="atLeast"/>
        <w:rPr>
          <w:color w:val="000000"/>
        </w:rPr>
      </w:pPr>
      <w:r w:rsidRPr="00BD16B3">
        <w:rPr>
          <w:color w:val="000000"/>
        </w:rPr>
        <w:t>Subject:</w:t>
      </w:r>
      <w:r w:rsidR="0048384F" w:rsidRPr="00BD16B3">
        <w:rPr>
          <w:color w:val="000000"/>
        </w:rPr>
        <w:t xml:space="preserve"> Sealed tender for hiring of Light Commercial Vehicles (TATA SUMO/</w:t>
      </w:r>
      <w:r w:rsidR="00A417E9">
        <w:rPr>
          <w:color w:val="000000"/>
        </w:rPr>
        <w:t>Bolero</w:t>
      </w:r>
      <w:r w:rsidR="0048384F" w:rsidRPr="00BD16B3">
        <w:rPr>
          <w:color w:val="000000"/>
        </w:rPr>
        <w:t xml:space="preserve"> Jeep</w:t>
      </w:r>
      <w:r w:rsidR="00212503" w:rsidRPr="00BD16B3">
        <w:rPr>
          <w:color w:val="000000"/>
        </w:rPr>
        <w:t>).</w:t>
      </w:r>
    </w:p>
    <w:p w:rsidR="0048384F" w:rsidRPr="00BD16B3" w:rsidRDefault="0048384F">
      <w:pPr>
        <w:pStyle w:val="BodyText"/>
        <w:spacing w:line="260" w:lineRule="atLeast"/>
        <w:rPr>
          <w:color w:val="000000"/>
        </w:rPr>
      </w:pPr>
    </w:p>
    <w:p w:rsidR="0048384F" w:rsidRPr="00BD16B3" w:rsidRDefault="00A417E9">
      <w:pPr>
        <w:pStyle w:val="BodyText"/>
        <w:spacing w:line="260" w:lineRule="atLeast"/>
        <w:rPr>
          <w:color w:val="000000"/>
        </w:rPr>
      </w:pPr>
      <w:r>
        <w:rPr>
          <w:color w:val="000000"/>
        </w:rPr>
        <w:t>Dear Sir,</w:t>
      </w:r>
    </w:p>
    <w:p w:rsidR="0048384F" w:rsidRPr="00BD16B3" w:rsidRDefault="0048384F">
      <w:pPr>
        <w:pStyle w:val="BodyText"/>
        <w:spacing w:line="260" w:lineRule="atLeast"/>
        <w:rPr>
          <w:color w:val="000000"/>
        </w:rPr>
      </w:pPr>
      <w:r w:rsidRPr="00BD16B3">
        <w:rPr>
          <w:color w:val="000000"/>
        </w:rPr>
        <w:tab/>
        <w:t>With reference to DE,OFC(Mtce),ETR,</w:t>
      </w:r>
      <w:r w:rsidR="005F690F">
        <w:rPr>
          <w:color w:val="000000"/>
        </w:rPr>
        <w:t xml:space="preserve"> Keonjhar</w:t>
      </w:r>
      <w:r w:rsidRPr="00BD16B3">
        <w:rPr>
          <w:color w:val="000000"/>
        </w:rPr>
        <w:t>,</w:t>
      </w:r>
      <w:r w:rsidR="005F690F">
        <w:rPr>
          <w:color w:val="000000"/>
        </w:rPr>
        <w:t xml:space="preserve"> </w:t>
      </w:r>
      <w:r w:rsidRPr="00BD16B3">
        <w:rPr>
          <w:color w:val="000000"/>
        </w:rPr>
        <w:t>BSNL Tender Notice inviting quotations for hiring of Light Commercial Vehicles (Marshal/TATA SUMO</w:t>
      </w:r>
      <w:r w:rsidR="003B60BA">
        <w:rPr>
          <w:color w:val="000000"/>
        </w:rPr>
        <w:t>/Bolero</w:t>
      </w:r>
      <w:r w:rsidRPr="00BD16B3">
        <w:rPr>
          <w:color w:val="000000"/>
        </w:rPr>
        <w:t xml:space="preserve"> of diesel) . We have read the terms &amp; Conditions in the Bid Document and accept the same and furnish the following </w:t>
      </w:r>
      <w:r w:rsidR="00D359F3" w:rsidRPr="00BD16B3">
        <w:rPr>
          <w:color w:val="000000"/>
        </w:rPr>
        <w:t>documents.</w:t>
      </w:r>
    </w:p>
    <w:p w:rsidR="0048384F" w:rsidRPr="00BD16B3" w:rsidRDefault="0048384F">
      <w:pPr>
        <w:pStyle w:val="BodyText"/>
        <w:spacing w:line="260" w:lineRule="atLeast"/>
        <w:rPr>
          <w:color w:val="000000"/>
        </w:rPr>
      </w:pPr>
    </w:p>
    <w:p w:rsidR="0048384F" w:rsidRPr="00BD16B3" w:rsidRDefault="0048384F">
      <w:pPr>
        <w:pStyle w:val="BodyText"/>
        <w:spacing w:before="120" w:line="260" w:lineRule="atLeast"/>
        <w:rPr>
          <w:color w:val="000000"/>
        </w:rPr>
      </w:pPr>
      <w:r w:rsidRPr="00BD16B3">
        <w:rPr>
          <w:color w:val="000000"/>
        </w:rPr>
        <w:t>1.</w:t>
      </w:r>
      <w:r w:rsidRPr="00BD16B3">
        <w:rPr>
          <w:color w:val="000000"/>
        </w:rPr>
        <w:tab/>
        <w:t>The list of vehicles with models &amp; registration numbers</w:t>
      </w:r>
    </w:p>
    <w:p w:rsidR="0048384F" w:rsidRPr="00BD16B3" w:rsidRDefault="0048384F">
      <w:pPr>
        <w:pStyle w:val="BodyText"/>
        <w:spacing w:before="120" w:line="260" w:lineRule="atLeast"/>
        <w:ind w:left="720"/>
        <w:rPr>
          <w:color w:val="000000"/>
        </w:rPr>
      </w:pPr>
      <w:r w:rsidRPr="00BD16B3">
        <w:rPr>
          <w:color w:val="000000"/>
        </w:rPr>
        <w:t xml:space="preserve">(AC and non AC cars separately) owned or on lease which are registered as commercial </w:t>
      </w:r>
      <w:r w:rsidR="00D359F3" w:rsidRPr="00BD16B3">
        <w:rPr>
          <w:color w:val="000000"/>
        </w:rPr>
        <w:t xml:space="preserve">vehicles. </w:t>
      </w:r>
      <w:r w:rsidRPr="00BD16B3">
        <w:rPr>
          <w:color w:val="000000"/>
        </w:rPr>
        <w:t>The proof of ownership or lease holding should be produced as and when called for) ………………………………………………………………                                 ..Annexure</w:t>
      </w:r>
    </w:p>
    <w:p w:rsidR="0048384F" w:rsidRPr="00BD16B3" w:rsidRDefault="0048384F">
      <w:pPr>
        <w:pStyle w:val="BodyText"/>
        <w:spacing w:before="120" w:line="260" w:lineRule="atLeast"/>
        <w:rPr>
          <w:color w:val="000000"/>
        </w:rPr>
      </w:pPr>
      <w:r w:rsidRPr="00BD16B3">
        <w:rPr>
          <w:color w:val="000000"/>
        </w:rPr>
        <w:t>2.</w:t>
      </w:r>
      <w:r w:rsidRPr="00BD16B3">
        <w:rPr>
          <w:color w:val="000000"/>
        </w:rPr>
        <w:tab/>
        <w:t>PAN No. (Proof to be attached) ………………………………………………………. Annexure</w:t>
      </w:r>
    </w:p>
    <w:p w:rsidR="0048384F" w:rsidRPr="00BD16B3" w:rsidRDefault="0048384F">
      <w:pPr>
        <w:pStyle w:val="BodyText"/>
        <w:spacing w:before="120" w:line="260" w:lineRule="atLeast"/>
        <w:rPr>
          <w:color w:val="000000"/>
        </w:rPr>
      </w:pPr>
      <w:r w:rsidRPr="00BD16B3">
        <w:rPr>
          <w:color w:val="000000"/>
        </w:rPr>
        <w:t>3.</w:t>
      </w:r>
      <w:r w:rsidRPr="00BD16B3">
        <w:rPr>
          <w:color w:val="000000"/>
        </w:rPr>
        <w:tab/>
        <w:t xml:space="preserve">Copy of Last Income Tax Return </w:t>
      </w:r>
    </w:p>
    <w:p w:rsidR="0048384F" w:rsidRPr="00BD16B3" w:rsidRDefault="0048384F">
      <w:pPr>
        <w:pStyle w:val="BodyText"/>
        <w:spacing w:line="260" w:lineRule="atLeast"/>
        <w:ind w:firstLine="720"/>
        <w:rPr>
          <w:color w:val="000000"/>
        </w:rPr>
      </w:pPr>
      <w:r w:rsidRPr="00BD16B3">
        <w:rPr>
          <w:color w:val="000000"/>
        </w:rPr>
        <w:t>Income Tax Clearance certificate (Proof to be attached) …………………..………..Annexure</w:t>
      </w:r>
    </w:p>
    <w:p w:rsidR="0048384F" w:rsidRPr="00BD16B3" w:rsidRDefault="0048384F">
      <w:pPr>
        <w:pStyle w:val="BodyText"/>
        <w:spacing w:before="120" w:line="260" w:lineRule="atLeast"/>
        <w:jc w:val="left"/>
        <w:rPr>
          <w:color w:val="000000"/>
        </w:rPr>
      </w:pPr>
      <w:r w:rsidRPr="00BD16B3">
        <w:rPr>
          <w:color w:val="000000"/>
        </w:rPr>
        <w:t>4.</w:t>
      </w:r>
      <w:r w:rsidRPr="00BD16B3">
        <w:rPr>
          <w:color w:val="000000"/>
        </w:rPr>
        <w:tab/>
        <w:t>Attested Copy of Partnership Deed or proprietorship deed</w:t>
      </w:r>
      <w:r w:rsidR="00D359F3">
        <w:rPr>
          <w:color w:val="000000"/>
        </w:rPr>
        <w:t>e</w:t>
      </w:r>
      <w:r w:rsidRPr="00BD16B3">
        <w:rPr>
          <w:color w:val="000000"/>
        </w:rPr>
        <w:t xml:space="preserve">r </w:t>
      </w:r>
    </w:p>
    <w:p w:rsidR="0048384F" w:rsidRPr="00BD16B3" w:rsidRDefault="00D359F3">
      <w:pPr>
        <w:pStyle w:val="BodyText"/>
        <w:spacing w:line="260" w:lineRule="atLeast"/>
        <w:ind w:firstLine="720"/>
        <w:jc w:val="left"/>
        <w:rPr>
          <w:color w:val="000000"/>
        </w:rPr>
      </w:pPr>
      <w:r w:rsidRPr="00BD16B3">
        <w:rPr>
          <w:color w:val="000000"/>
        </w:rPr>
        <w:t>Article</w:t>
      </w:r>
      <w:r w:rsidR="0048384F" w:rsidRPr="00BD16B3">
        <w:rPr>
          <w:color w:val="000000"/>
        </w:rPr>
        <w:t xml:space="preserve"> / Memorandum of Association as th</w:t>
      </w:r>
      <w:r>
        <w:rPr>
          <w:color w:val="000000"/>
        </w:rPr>
        <w:t>e</w:t>
      </w:r>
      <w:r w:rsidR="0048384F" w:rsidRPr="00BD16B3">
        <w:rPr>
          <w:color w:val="000000"/>
        </w:rPr>
        <w:t xml:space="preserve"> case may be ………...…………………..Annexure</w:t>
      </w:r>
    </w:p>
    <w:p w:rsidR="0048384F" w:rsidRPr="00BD16B3" w:rsidRDefault="0048384F">
      <w:pPr>
        <w:pStyle w:val="BodyText"/>
        <w:spacing w:before="120" w:line="260" w:lineRule="atLeast"/>
        <w:jc w:val="left"/>
        <w:rPr>
          <w:color w:val="000000"/>
        </w:rPr>
      </w:pPr>
      <w:r w:rsidRPr="00BD16B3">
        <w:rPr>
          <w:color w:val="000000"/>
        </w:rPr>
        <w:t>5.</w:t>
      </w:r>
      <w:r w:rsidRPr="00BD16B3">
        <w:rPr>
          <w:color w:val="000000"/>
        </w:rPr>
        <w:tab/>
        <w:t>Latest Annual Audited Account in Form – C6 ………………………………….……..Annexure</w:t>
      </w:r>
    </w:p>
    <w:p w:rsidR="0048384F" w:rsidRPr="00BD16B3" w:rsidRDefault="0048384F">
      <w:pPr>
        <w:pStyle w:val="BodyText"/>
        <w:spacing w:before="120" w:line="260" w:lineRule="atLeast"/>
        <w:jc w:val="left"/>
        <w:rPr>
          <w:color w:val="000000"/>
        </w:rPr>
      </w:pPr>
      <w:r w:rsidRPr="00BD16B3">
        <w:rPr>
          <w:color w:val="000000"/>
        </w:rPr>
        <w:t>6.         Service Tax Registration Number ………………………………………………..…… Annexure</w:t>
      </w:r>
    </w:p>
    <w:p w:rsidR="0048384F" w:rsidRPr="00BD16B3" w:rsidRDefault="0048384F">
      <w:pPr>
        <w:pStyle w:val="BodyText"/>
        <w:spacing w:before="120" w:line="260" w:lineRule="atLeast"/>
        <w:jc w:val="left"/>
        <w:rPr>
          <w:color w:val="000000"/>
        </w:rPr>
      </w:pPr>
      <w:r w:rsidRPr="00BD16B3">
        <w:rPr>
          <w:color w:val="000000"/>
        </w:rPr>
        <w:t xml:space="preserve">7.        Copy of last Service Tax Return/Service Tax clearance Certificate……………… </w:t>
      </w:r>
      <w:r w:rsidR="005727BA">
        <w:rPr>
          <w:color w:val="000000"/>
        </w:rPr>
        <w:t xml:space="preserve">   </w:t>
      </w:r>
      <w:r w:rsidRPr="00BD16B3">
        <w:rPr>
          <w:color w:val="000000"/>
        </w:rPr>
        <w:t>Annexure</w:t>
      </w:r>
    </w:p>
    <w:p w:rsidR="0048384F" w:rsidRPr="00BD16B3" w:rsidRDefault="0048384F">
      <w:pPr>
        <w:pStyle w:val="BodyText"/>
        <w:spacing w:before="120" w:line="260" w:lineRule="atLeast"/>
        <w:jc w:val="left"/>
        <w:rPr>
          <w:color w:val="000000"/>
        </w:rPr>
      </w:pPr>
      <w:r w:rsidRPr="00BD16B3">
        <w:rPr>
          <w:color w:val="000000"/>
        </w:rPr>
        <w:t>8.</w:t>
      </w:r>
      <w:r w:rsidRPr="00BD16B3">
        <w:rPr>
          <w:color w:val="000000"/>
        </w:rPr>
        <w:tab/>
        <w:t xml:space="preserve">A valid certificate issued by the competent authority of a </w:t>
      </w:r>
    </w:p>
    <w:p w:rsidR="0048384F" w:rsidRPr="00BD16B3" w:rsidRDefault="0048384F">
      <w:pPr>
        <w:pStyle w:val="BodyText"/>
        <w:spacing w:line="260" w:lineRule="atLeast"/>
        <w:jc w:val="left"/>
        <w:rPr>
          <w:color w:val="000000"/>
        </w:rPr>
      </w:pPr>
      <w:r w:rsidRPr="00BD16B3">
        <w:rPr>
          <w:color w:val="000000"/>
        </w:rPr>
        <w:tab/>
        <w:t xml:space="preserve">PSU/Central/ State Govt. </w:t>
      </w:r>
      <w:r w:rsidR="00D359F3" w:rsidRPr="00BD16B3">
        <w:rPr>
          <w:color w:val="000000"/>
        </w:rPr>
        <w:t>Organization</w:t>
      </w:r>
      <w:r w:rsidRPr="00BD16B3">
        <w:rPr>
          <w:color w:val="000000"/>
        </w:rPr>
        <w:t xml:space="preserve"> for satisfactory</w:t>
      </w:r>
    </w:p>
    <w:p w:rsidR="0048384F" w:rsidRPr="00BD16B3" w:rsidRDefault="0048384F">
      <w:pPr>
        <w:pStyle w:val="BodyText"/>
        <w:spacing w:line="260" w:lineRule="atLeast"/>
        <w:jc w:val="left"/>
        <w:rPr>
          <w:color w:val="000000"/>
        </w:rPr>
      </w:pPr>
      <w:r w:rsidRPr="00BD16B3">
        <w:rPr>
          <w:color w:val="000000"/>
        </w:rPr>
        <w:tab/>
        <w:t>Performance of the contract on hiring vehicles</w:t>
      </w:r>
    </w:p>
    <w:p w:rsidR="0048384F" w:rsidRPr="00BD16B3" w:rsidRDefault="0048384F">
      <w:pPr>
        <w:pStyle w:val="BodyText"/>
        <w:spacing w:line="260" w:lineRule="atLeast"/>
        <w:jc w:val="left"/>
        <w:rPr>
          <w:color w:val="000000"/>
        </w:rPr>
      </w:pPr>
      <w:r w:rsidRPr="00BD16B3">
        <w:rPr>
          <w:color w:val="000000"/>
        </w:rPr>
        <w:tab/>
        <w:t>At least one year …………………………………………………………….…………..Annexure</w:t>
      </w:r>
    </w:p>
    <w:p w:rsidR="0048384F" w:rsidRPr="00BD16B3" w:rsidRDefault="0048384F">
      <w:pPr>
        <w:pStyle w:val="BodyText"/>
        <w:spacing w:before="120" w:line="260" w:lineRule="atLeast"/>
        <w:jc w:val="left"/>
        <w:rPr>
          <w:color w:val="000000"/>
        </w:rPr>
      </w:pPr>
      <w:r w:rsidRPr="00BD16B3">
        <w:rPr>
          <w:color w:val="000000"/>
        </w:rPr>
        <w:t>9.</w:t>
      </w:r>
      <w:r w:rsidRPr="00BD16B3">
        <w:rPr>
          <w:color w:val="000000"/>
        </w:rPr>
        <w:tab/>
        <w:t xml:space="preserve">A certificate on relatives working in BSNL as per Clause 8 of Section IV of Bid </w:t>
      </w:r>
    </w:p>
    <w:p w:rsidR="0048384F" w:rsidRPr="00BD16B3" w:rsidRDefault="0048384F">
      <w:pPr>
        <w:pStyle w:val="BodyText"/>
        <w:spacing w:before="120" w:line="260" w:lineRule="atLeast"/>
        <w:jc w:val="left"/>
        <w:rPr>
          <w:color w:val="000000"/>
        </w:rPr>
      </w:pPr>
      <w:r w:rsidRPr="00BD16B3">
        <w:rPr>
          <w:color w:val="000000"/>
        </w:rPr>
        <w:tab/>
        <w:t>Document ………………………………………………………………………………..Annexure</w:t>
      </w:r>
    </w:p>
    <w:p w:rsidR="0048384F" w:rsidRPr="00BD16B3" w:rsidRDefault="0048384F">
      <w:pPr>
        <w:pStyle w:val="BodyText"/>
        <w:spacing w:line="260" w:lineRule="atLeast"/>
        <w:jc w:val="left"/>
        <w:rPr>
          <w:color w:val="000000"/>
        </w:rPr>
      </w:pPr>
    </w:p>
    <w:p w:rsidR="0048384F" w:rsidRPr="00BD16B3" w:rsidRDefault="0048384F">
      <w:pPr>
        <w:pStyle w:val="BodyText"/>
        <w:spacing w:line="260" w:lineRule="atLeast"/>
        <w:jc w:val="left"/>
        <w:rPr>
          <w:color w:val="000000"/>
        </w:rPr>
      </w:pPr>
      <w:r w:rsidRPr="00BD16B3">
        <w:rPr>
          <w:color w:val="000000"/>
        </w:rPr>
        <w:tab/>
      </w:r>
      <w:r w:rsidRPr="00BD16B3">
        <w:rPr>
          <w:color w:val="000000"/>
        </w:rPr>
        <w:tab/>
      </w:r>
      <w:r w:rsidRPr="00BD16B3">
        <w:rPr>
          <w:color w:val="000000"/>
        </w:rPr>
        <w:tab/>
      </w:r>
      <w:r w:rsidRPr="00BD16B3">
        <w:rPr>
          <w:color w:val="000000"/>
        </w:rPr>
        <w:tab/>
      </w:r>
      <w:r w:rsidRPr="00BD16B3">
        <w:rPr>
          <w:color w:val="000000"/>
        </w:rPr>
        <w:tab/>
      </w:r>
      <w:r w:rsidRPr="00BD16B3">
        <w:rPr>
          <w:color w:val="000000"/>
        </w:rPr>
        <w:tab/>
      </w:r>
      <w:r w:rsidRPr="00BD16B3">
        <w:rPr>
          <w:color w:val="000000"/>
        </w:rPr>
        <w:tab/>
      </w:r>
      <w:r w:rsidRPr="00BD16B3">
        <w:rPr>
          <w:color w:val="000000"/>
        </w:rPr>
        <w:tab/>
      </w:r>
      <w:r w:rsidRPr="00BD16B3">
        <w:rPr>
          <w:color w:val="000000"/>
        </w:rPr>
        <w:tab/>
      </w:r>
      <w:r w:rsidRPr="00BD16B3">
        <w:rPr>
          <w:color w:val="000000"/>
        </w:rPr>
        <w:tab/>
        <w:t>Yours truthfully</w:t>
      </w:r>
      <w:r w:rsidRPr="00BD16B3">
        <w:rPr>
          <w:color w:val="000000"/>
        </w:rPr>
        <w:tab/>
      </w:r>
      <w:r w:rsidRPr="00BD16B3">
        <w:rPr>
          <w:color w:val="000000"/>
        </w:rPr>
        <w:tab/>
      </w:r>
      <w:r w:rsidRPr="00BD16B3">
        <w:rPr>
          <w:color w:val="000000"/>
        </w:rPr>
        <w:tab/>
      </w:r>
      <w:r w:rsidRPr="00BD16B3">
        <w:rPr>
          <w:color w:val="000000"/>
        </w:rPr>
        <w:tab/>
      </w:r>
      <w:r w:rsidRPr="00BD16B3">
        <w:rPr>
          <w:color w:val="000000"/>
        </w:rPr>
        <w:tab/>
      </w:r>
      <w:r w:rsidRPr="00BD16B3">
        <w:rPr>
          <w:color w:val="000000"/>
        </w:rPr>
        <w:tab/>
      </w:r>
      <w:r w:rsidRPr="00BD16B3">
        <w:rPr>
          <w:color w:val="000000"/>
        </w:rPr>
        <w:tab/>
        <w:t xml:space="preserve">             Name _______________________________</w:t>
      </w:r>
    </w:p>
    <w:p w:rsidR="0048384F" w:rsidRPr="00BD16B3" w:rsidRDefault="0048384F">
      <w:pPr>
        <w:pStyle w:val="BodyText"/>
        <w:spacing w:line="260" w:lineRule="atLeast"/>
        <w:jc w:val="left"/>
        <w:rPr>
          <w:color w:val="000000"/>
        </w:rPr>
      </w:pPr>
      <w:r w:rsidRPr="00BD16B3">
        <w:rPr>
          <w:color w:val="000000"/>
        </w:rPr>
        <w:tab/>
      </w:r>
      <w:r w:rsidRPr="00BD16B3">
        <w:rPr>
          <w:color w:val="000000"/>
        </w:rPr>
        <w:tab/>
      </w:r>
      <w:r w:rsidRPr="00BD16B3">
        <w:rPr>
          <w:color w:val="000000"/>
        </w:rPr>
        <w:tab/>
      </w:r>
      <w:r w:rsidRPr="00BD16B3">
        <w:rPr>
          <w:color w:val="000000"/>
        </w:rPr>
        <w:tab/>
      </w:r>
      <w:r w:rsidRPr="00BD16B3">
        <w:rPr>
          <w:color w:val="000000"/>
        </w:rPr>
        <w:tab/>
      </w:r>
      <w:r w:rsidRPr="00BD16B3">
        <w:rPr>
          <w:color w:val="000000"/>
        </w:rPr>
        <w:tab/>
      </w:r>
      <w:r w:rsidRPr="00BD16B3">
        <w:rPr>
          <w:color w:val="000000"/>
        </w:rPr>
        <w:tab/>
        <w:t>Address ______________________________</w:t>
      </w:r>
    </w:p>
    <w:p w:rsidR="0048384F" w:rsidRPr="00BD16B3" w:rsidRDefault="0048384F">
      <w:pPr>
        <w:pStyle w:val="BodyText"/>
        <w:spacing w:line="260" w:lineRule="atLeast"/>
        <w:jc w:val="left"/>
        <w:rPr>
          <w:color w:val="000000"/>
        </w:rPr>
      </w:pPr>
      <w:r w:rsidRPr="00BD16B3">
        <w:rPr>
          <w:color w:val="000000"/>
        </w:rPr>
        <w:t>Telephone _____________________________</w:t>
      </w:r>
    </w:p>
    <w:p w:rsidR="0048384F" w:rsidRPr="00BD16B3" w:rsidRDefault="0048384F">
      <w:pPr>
        <w:pStyle w:val="BodyText"/>
        <w:spacing w:line="260" w:lineRule="atLeast"/>
        <w:jc w:val="left"/>
        <w:rPr>
          <w:color w:val="000000"/>
        </w:rPr>
      </w:pPr>
      <w:r w:rsidRPr="00BD16B3">
        <w:rPr>
          <w:color w:val="000000"/>
        </w:rPr>
        <w:t xml:space="preserve">                                                                                                                                   </w:t>
      </w:r>
    </w:p>
    <w:p w:rsidR="0048384F" w:rsidRPr="00BD16B3" w:rsidRDefault="0048384F">
      <w:pPr>
        <w:pStyle w:val="BodyText"/>
        <w:spacing w:line="260" w:lineRule="atLeast"/>
        <w:jc w:val="left"/>
        <w:rPr>
          <w:color w:val="000000"/>
        </w:rPr>
      </w:pPr>
      <w:r w:rsidRPr="00BD16B3">
        <w:rPr>
          <w:color w:val="000000"/>
        </w:rPr>
        <w:t xml:space="preserve">                                                                                                                                   (Page-18 of 2</w:t>
      </w:r>
      <w:r w:rsidR="00F05B51" w:rsidRPr="00BD16B3">
        <w:rPr>
          <w:color w:val="000000"/>
        </w:rPr>
        <w:t>4</w:t>
      </w:r>
      <w:r w:rsidRPr="00BD16B3">
        <w:rPr>
          <w:color w:val="000000"/>
        </w:rPr>
        <w:t xml:space="preserve">) </w:t>
      </w:r>
    </w:p>
    <w:p w:rsidR="0048384F" w:rsidRPr="00BD16B3" w:rsidRDefault="0048384F">
      <w:pPr>
        <w:pStyle w:val="BodyText"/>
        <w:spacing w:line="260" w:lineRule="atLeast"/>
        <w:jc w:val="center"/>
        <w:rPr>
          <w:b/>
          <w:color w:val="000000"/>
          <w:u w:val="single"/>
        </w:rPr>
      </w:pPr>
    </w:p>
    <w:p w:rsidR="0048384F" w:rsidRPr="00BD16B3" w:rsidRDefault="0048384F">
      <w:pPr>
        <w:pStyle w:val="BodyText"/>
        <w:spacing w:line="260" w:lineRule="atLeast"/>
        <w:jc w:val="center"/>
        <w:rPr>
          <w:b/>
          <w:color w:val="000000"/>
          <w:u w:val="single"/>
        </w:rPr>
      </w:pPr>
      <w:r w:rsidRPr="00BD16B3">
        <w:rPr>
          <w:b/>
          <w:color w:val="000000"/>
          <w:u w:val="single"/>
        </w:rPr>
        <w:t>SECTION VIII</w:t>
      </w:r>
    </w:p>
    <w:p w:rsidR="0048384F" w:rsidRPr="00BD16B3" w:rsidRDefault="0048384F">
      <w:pPr>
        <w:pStyle w:val="BodyText"/>
        <w:spacing w:line="260" w:lineRule="atLeast"/>
        <w:jc w:val="center"/>
        <w:rPr>
          <w:color w:val="000000"/>
        </w:rPr>
      </w:pPr>
    </w:p>
    <w:p w:rsidR="0048384F" w:rsidRPr="00BD16B3" w:rsidRDefault="0048384F">
      <w:pPr>
        <w:pStyle w:val="BodyText"/>
        <w:spacing w:line="260" w:lineRule="atLeast"/>
        <w:jc w:val="center"/>
        <w:rPr>
          <w:b/>
          <w:color w:val="000000"/>
          <w:sz w:val="28"/>
        </w:rPr>
      </w:pPr>
      <w:r w:rsidRPr="00BD16B3">
        <w:rPr>
          <w:b/>
          <w:color w:val="000000"/>
          <w:sz w:val="28"/>
        </w:rPr>
        <w:t>BID SECURITY FORM</w:t>
      </w:r>
    </w:p>
    <w:p w:rsidR="0048384F" w:rsidRPr="00BD16B3" w:rsidRDefault="0048384F">
      <w:pPr>
        <w:pStyle w:val="BodyText"/>
        <w:spacing w:line="260" w:lineRule="atLeast"/>
        <w:jc w:val="left"/>
        <w:rPr>
          <w:color w:val="000000"/>
        </w:rPr>
      </w:pPr>
    </w:p>
    <w:p w:rsidR="0048384F" w:rsidRPr="00BD16B3" w:rsidRDefault="0048384F">
      <w:pPr>
        <w:pStyle w:val="BodyText"/>
        <w:spacing w:line="340" w:lineRule="atLeast"/>
        <w:jc w:val="left"/>
        <w:rPr>
          <w:color w:val="000000"/>
        </w:rPr>
      </w:pPr>
      <w:r w:rsidRPr="00BD16B3">
        <w:rPr>
          <w:color w:val="000000"/>
        </w:rPr>
        <w:t>Whereas ………………………………………….…</w:t>
      </w:r>
      <w:r w:rsidR="00AD4CAA" w:rsidRPr="00BD16B3">
        <w:rPr>
          <w:color w:val="000000"/>
        </w:rPr>
        <w:t>. (</w:t>
      </w:r>
      <w:r w:rsidRPr="00BD16B3">
        <w:rPr>
          <w:color w:val="000000"/>
        </w:rPr>
        <w:t>hereinafter called “the Bidder”) has submitted its bid dated …………………….. For hiring contact of commercial vehicles Tender No………..………..</w:t>
      </w:r>
    </w:p>
    <w:p w:rsidR="0048384F" w:rsidRPr="00BD16B3" w:rsidRDefault="0048384F">
      <w:pPr>
        <w:pStyle w:val="BodyText"/>
        <w:spacing w:line="340" w:lineRule="atLeast"/>
        <w:rPr>
          <w:color w:val="000000"/>
        </w:rPr>
      </w:pPr>
      <w:r w:rsidRPr="00BD16B3">
        <w:rPr>
          <w:color w:val="000000"/>
        </w:rPr>
        <w:t>……………………………..KNOW ALL MEN by these Presents that We …………….……………of …………………………..having our registered office at ……………………………….thereafter called “the Bank” are bound unto A.O,O/o The Dy.GM(Mtce),</w:t>
      </w:r>
      <w:r w:rsidR="009B29DB">
        <w:rPr>
          <w:color w:val="000000"/>
        </w:rPr>
        <w:t xml:space="preserve"> </w:t>
      </w:r>
      <w:r w:rsidRPr="00BD16B3">
        <w:rPr>
          <w:color w:val="000000"/>
        </w:rPr>
        <w:t>ETR,Bhubaneswar-12 in the sum of Rs. ……………….for which payment will and truly to be made the Bank binds itself, its successors and assigns by these presents .</w:t>
      </w:r>
    </w:p>
    <w:p w:rsidR="0048384F" w:rsidRPr="00BD16B3" w:rsidRDefault="0048384F">
      <w:pPr>
        <w:pStyle w:val="BodyText"/>
        <w:spacing w:line="260" w:lineRule="atLeast"/>
        <w:rPr>
          <w:color w:val="000000"/>
        </w:rPr>
      </w:pPr>
    </w:p>
    <w:p w:rsidR="0048384F" w:rsidRPr="00BD16B3" w:rsidRDefault="0048384F">
      <w:pPr>
        <w:pStyle w:val="BodyText"/>
        <w:spacing w:line="260" w:lineRule="atLeast"/>
        <w:rPr>
          <w:color w:val="000000"/>
        </w:rPr>
      </w:pPr>
      <w:r w:rsidRPr="00BD16B3">
        <w:rPr>
          <w:color w:val="000000"/>
        </w:rPr>
        <w:t>THE CONDITION</w:t>
      </w:r>
      <w:r w:rsidR="00D359F3">
        <w:rPr>
          <w:color w:val="000000"/>
        </w:rPr>
        <w:t>s</w:t>
      </w:r>
      <w:r w:rsidRPr="00BD16B3">
        <w:rPr>
          <w:color w:val="000000"/>
        </w:rPr>
        <w:t xml:space="preserve"> of the obligation </w:t>
      </w:r>
      <w:r w:rsidR="00D359F3">
        <w:rPr>
          <w:color w:val="000000"/>
        </w:rPr>
        <w:t>are</w:t>
      </w:r>
      <w:r w:rsidR="00D359F3" w:rsidRPr="00BD16B3">
        <w:rPr>
          <w:color w:val="000000"/>
        </w:rPr>
        <w:t>:</w:t>
      </w:r>
    </w:p>
    <w:p w:rsidR="0048384F" w:rsidRPr="00BD16B3" w:rsidRDefault="0048384F">
      <w:pPr>
        <w:pStyle w:val="BodyText"/>
        <w:numPr>
          <w:ilvl w:val="0"/>
          <w:numId w:val="38"/>
        </w:numPr>
        <w:spacing w:line="260" w:lineRule="atLeast"/>
        <w:rPr>
          <w:color w:val="000000"/>
        </w:rPr>
      </w:pPr>
      <w:r w:rsidRPr="00BD16B3">
        <w:rPr>
          <w:color w:val="000000"/>
        </w:rPr>
        <w:t>If the Bidder withdraws its bid during t</w:t>
      </w:r>
      <w:r w:rsidR="00AD4CAA">
        <w:rPr>
          <w:color w:val="000000"/>
        </w:rPr>
        <w:t>h</w:t>
      </w:r>
      <w:r w:rsidRPr="00BD16B3">
        <w:rPr>
          <w:color w:val="000000"/>
        </w:rPr>
        <w:t>e period of bid validity specified by the Bidder on the Bid Form or</w:t>
      </w:r>
    </w:p>
    <w:p w:rsidR="0048384F" w:rsidRPr="00BD16B3" w:rsidRDefault="0048384F">
      <w:pPr>
        <w:pStyle w:val="BodyText"/>
        <w:numPr>
          <w:ilvl w:val="0"/>
          <w:numId w:val="38"/>
        </w:numPr>
        <w:spacing w:line="260" w:lineRule="atLeast"/>
        <w:rPr>
          <w:color w:val="000000"/>
        </w:rPr>
      </w:pPr>
      <w:r w:rsidRPr="00BD16B3">
        <w:rPr>
          <w:color w:val="000000"/>
        </w:rPr>
        <w:t xml:space="preserve">If the Bidder having been notified of the acceptance of its bid by the purchaser during the period of Bid </w:t>
      </w:r>
      <w:r w:rsidR="00D359F3" w:rsidRPr="00BD16B3">
        <w:rPr>
          <w:color w:val="000000"/>
        </w:rPr>
        <w:t>Validity.</w:t>
      </w:r>
    </w:p>
    <w:p w:rsidR="0048384F" w:rsidRPr="00BD16B3" w:rsidRDefault="0048384F">
      <w:pPr>
        <w:pStyle w:val="BodyText"/>
        <w:numPr>
          <w:ilvl w:val="1"/>
          <w:numId w:val="38"/>
        </w:numPr>
        <w:spacing w:line="260" w:lineRule="atLeast"/>
        <w:rPr>
          <w:color w:val="000000"/>
        </w:rPr>
      </w:pPr>
      <w:r w:rsidRPr="00BD16B3">
        <w:rPr>
          <w:color w:val="000000"/>
        </w:rPr>
        <w:t>fails or refuses to execute the Contract, if required or</w:t>
      </w:r>
    </w:p>
    <w:p w:rsidR="0048384F" w:rsidRPr="00BD16B3" w:rsidRDefault="0048384F">
      <w:pPr>
        <w:pStyle w:val="BodyText"/>
        <w:numPr>
          <w:ilvl w:val="1"/>
          <w:numId w:val="38"/>
        </w:numPr>
        <w:spacing w:line="260" w:lineRule="atLeast"/>
        <w:rPr>
          <w:color w:val="000000"/>
        </w:rPr>
      </w:pPr>
      <w:r w:rsidRPr="00BD16B3">
        <w:rPr>
          <w:color w:val="000000"/>
        </w:rPr>
        <w:t xml:space="preserve">fails or refuses to furnish performance security, in accordance with the instructions to </w:t>
      </w:r>
      <w:r w:rsidR="00D359F3" w:rsidRPr="00BD16B3">
        <w:rPr>
          <w:color w:val="000000"/>
        </w:rPr>
        <w:t>Bidders.</w:t>
      </w:r>
    </w:p>
    <w:p w:rsidR="0048384F" w:rsidRPr="00BD16B3" w:rsidRDefault="0048384F">
      <w:pPr>
        <w:pStyle w:val="BodyText"/>
        <w:spacing w:line="260" w:lineRule="atLeast"/>
        <w:rPr>
          <w:color w:val="000000"/>
        </w:rPr>
      </w:pPr>
    </w:p>
    <w:p w:rsidR="0048384F" w:rsidRPr="00BD16B3" w:rsidRDefault="0048384F">
      <w:pPr>
        <w:pStyle w:val="BodyText"/>
        <w:spacing w:line="260" w:lineRule="atLeast"/>
        <w:rPr>
          <w:color w:val="000000"/>
        </w:rPr>
      </w:pPr>
      <w:r w:rsidRPr="00BD16B3">
        <w:rPr>
          <w:color w:val="000000"/>
        </w:rPr>
        <w:t>We undertake to pay to the A.O, BSNL</w:t>
      </w:r>
      <w:r w:rsidR="00D359F3" w:rsidRPr="00BD16B3">
        <w:rPr>
          <w:color w:val="000000"/>
        </w:rPr>
        <w:t>, O</w:t>
      </w:r>
      <w:r w:rsidRPr="00BD16B3">
        <w:rPr>
          <w:color w:val="000000"/>
        </w:rPr>
        <w:t xml:space="preserve">/o The </w:t>
      </w:r>
      <w:r w:rsidR="00D359F3" w:rsidRPr="00BD16B3">
        <w:rPr>
          <w:color w:val="000000"/>
        </w:rPr>
        <w:t>Dy.GM (</w:t>
      </w:r>
      <w:r w:rsidRPr="00BD16B3">
        <w:rPr>
          <w:color w:val="000000"/>
        </w:rPr>
        <w:t>Mtce)</w:t>
      </w:r>
      <w:r w:rsidR="00D359F3" w:rsidRPr="00BD16B3">
        <w:rPr>
          <w:color w:val="000000"/>
        </w:rPr>
        <w:t>, ETR, Bhubaneswar</w:t>
      </w:r>
      <w:r w:rsidRPr="00BD16B3">
        <w:rPr>
          <w:color w:val="000000"/>
        </w:rPr>
        <w:t xml:space="preserve">-12 up to the above amount upon receipt of its first written demand, without having to substantiate its demand, provided that in its demand BSNL will note that the amount claimed by it is due to it owing to the occurrence of one or two or both conditions specifying the occurred condition or </w:t>
      </w:r>
      <w:r w:rsidR="00D359F3" w:rsidRPr="00BD16B3">
        <w:rPr>
          <w:color w:val="000000"/>
        </w:rPr>
        <w:t>conditions.</w:t>
      </w:r>
    </w:p>
    <w:p w:rsidR="0048384F" w:rsidRPr="00BD16B3" w:rsidRDefault="0048384F">
      <w:pPr>
        <w:pStyle w:val="BodyText"/>
        <w:spacing w:line="260" w:lineRule="atLeast"/>
        <w:jc w:val="left"/>
        <w:rPr>
          <w:color w:val="000000"/>
        </w:rPr>
      </w:pPr>
    </w:p>
    <w:p w:rsidR="0048384F" w:rsidRPr="00BD16B3" w:rsidRDefault="0048384F">
      <w:pPr>
        <w:pStyle w:val="BodyText"/>
        <w:spacing w:line="260" w:lineRule="atLeast"/>
        <w:jc w:val="left"/>
        <w:rPr>
          <w:color w:val="000000"/>
        </w:rPr>
      </w:pPr>
      <w:r w:rsidRPr="00BD16B3">
        <w:rPr>
          <w:color w:val="000000"/>
        </w:rPr>
        <w:t>This guarantee will remain in force as specified in clause 10 of section 11 of the Bid Document up to and including thirty (30) days after the period of bid validity and any demand in respect thereof should reach the Bank not later than the specified date/</w:t>
      </w:r>
      <w:r w:rsidR="00D359F3" w:rsidRPr="00BD16B3">
        <w:rPr>
          <w:color w:val="000000"/>
        </w:rPr>
        <w:t>dates.</w:t>
      </w:r>
    </w:p>
    <w:p w:rsidR="0048384F" w:rsidRPr="00BD16B3" w:rsidRDefault="0048384F">
      <w:pPr>
        <w:pStyle w:val="BodyText"/>
        <w:spacing w:line="260" w:lineRule="atLeast"/>
        <w:jc w:val="left"/>
        <w:rPr>
          <w:color w:val="000000"/>
        </w:rPr>
      </w:pPr>
    </w:p>
    <w:p w:rsidR="0048384F" w:rsidRPr="00BD16B3" w:rsidRDefault="0048384F">
      <w:pPr>
        <w:pStyle w:val="BodyText"/>
        <w:spacing w:line="260" w:lineRule="atLeast"/>
        <w:jc w:val="left"/>
        <w:rPr>
          <w:color w:val="000000"/>
        </w:rPr>
      </w:pPr>
    </w:p>
    <w:p w:rsidR="0048384F" w:rsidRPr="00BD16B3" w:rsidRDefault="0048384F">
      <w:pPr>
        <w:pStyle w:val="BodyText"/>
        <w:spacing w:line="260" w:lineRule="atLeast"/>
        <w:jc w:val="left"/>
        <w:rPr>
          <w:color w:val="000000"/>
        </w:rPr>
      </w:pPr>
      <w:r w:rsidRPr="00BD16B3">
        <w:rPr>
          <w:color w:val="000000"/>
        </w:rPr>
        <w:tab/>
      </w:r>
      <w:r w:rsidRPr="00BD16B3">
        <w:rPr>
          <w:color w:val="000000"/>
        </w:rPr>
        <w:tab/>
      </w:r>
      <w:r w:rsidRPr="00BD16B3">
        <w:rPr>
          <w:color w:val="000000"/>
        </w:rPr>
        <w:tab/>
      </w:r>
      <w:r w:rsidRPr="00BD16B3">
        <w:rPr>
          <w:color w:val="000000"/>
        </w:rPr>
        <w:tab/>
      </w:r>
      <w:r w:rsidRPr="00BD16B3">
        <w:rPr>
          <w:color w:val="000000"/>
        </w:rPr>
        <w:tab/>
      </w:r>
      <w:r w:rsidRPr="00BD16B3">
        <w:rPr>
          <w:color w:val="000000"/>
        </w:rPr>
        <w:tab/>
      </w:r>
      <w:r w:rsidRPr="00BD16B3">
        <w:rPr>
          <w:color w:val="000000"/>
        </w:rPr>
        <w:tab/>
      </w:r>
      <w:r w:rsidRPr="00BD16B3">
        <w:rPr>
          <w:color w:val="000000"/>
        </w:rPr>
        <w:tab/>
      </w:r>
    </w:p>
    <w:p w:rsidR="0048384F" w:rsidRPr="00BD16B3" w:rsidRDefault="0048384F">
      <w:pPr>
        <w:pStyle w:val="BodyText"/>
        <w:spacing w:line="260" w:lineRule="atLeast"/>
        <w:ind w:left="5040" w:firstLine="720"/>
        <w:jc w:val="left"/>
        <w:rPr>
          <w:color w:val="000000"/>
        </w:rPr>
      </w:pPr>
      <w:r w:rsidRPr="00BD16B3">
        <w:rPr>
          <w:color w:val="000000"/>
        </w:rPr>
        <w:t>Signature of the Bank</w:t>
      </w:r>
    </w:p>
    <w:p w:rsidR="0048384F" w:rsidRPr="00BD16B3" w:rsidRDefault="0048384F">
      <w:pPr>
        <w:pStyle w:val="BodyText"/>
        <w:spacing w:line="260" w:lineRule="atLeast"/>
        <w:jc w:val="left"/>
        <w:rPr>
          <w:color w:val="000000"/>
        </w:rPr>
      </w:pPr>
      <w:r w:rsidRPr="00BD16B3">
        <w:rPr>
          <w:color w:val="000000"/>
        </w:rPr>
        <w:tab/>
      </w:r>
      <w:r w:rsidRPr="00BD16B3">
        <w:rPr>
          <w:color w:val="000000"/>
        </w:rPr>
        <w:tab/>
      </w:r>
      <w:r w:rsidRPr="00BD16B3">
        <w:rPr>
          <w:color w:val="000000"/>
        </w:rPr>
        <w:tab/>
      </w:r>
      <w:r w:rsidRPr="00BD16B3">
        <w:rPr>
          <w:color w:val="000000"/>
        </w:rPr>
        <w:tab/>
      </w:r>
      <w:r w:rsidRPr="00BD16B3">
        <w:rPr>
          <w:color w:val="000000"/>
        </w:rPr>
        <w:tab/>
      </w:r>
      <w:r w:rsidRPr="00BD16B3">
        <w:rPr>
          <w:color w:val="000000"/>
        </w:rPr>
        <w:tab/>
      </w:r>
      <w:r w:rsidRPr="00BD16B3">
        <w:rPr>
          <w:color w:val="000000"/>
        </w:rPr>
        <w:tab/>
      </w:r>
      <w:r w:rsidRPr="00BD16B3">
        <w:rPr>
          <w:color w:val="000000"/>
        </w:rPr>
        <w:tab/>
        <w:t>Name</w:t>
      </w:r>
    </w:p>
    <w:p w:rsidR="0048384F" w:rsidRPr="00BD16B3" w:rsidRDefault="0048384F">
      <w:pPr>
        <w:pStyle w:val="BodyText"/>
        <w:spacing w:line="260" w:lineRule="atLeast"/>
        <w:jc w:val="left"/>
        <w:rPr>
          <w:color w:val="000000"/>
        </w:rPr>
      </w:pPr>
      <w:r w:rsidRPr="00BD16B3">
        <w:rPr>
          <w:color w:val="000000"/>
        </w:rPr>
        <w:tab/>
      </w:r>
      <w:r w:rsidRPr="00BD16B3">
        <w:rPr>
          <w:color w:val="000000"/>
        </w:rPr>
        <w:tab/>
      </w:r>
      <w:r w:rsidRPr="00BD16B3">
        <w:rPr>
          <w:color w:val="000000"/>
        </w:rPr>
        <w:tab/>
      </w:r>
      <w:r w:rsidRPr="00BD16B3">
        <w:rPr>
          <w:color w:val="000000"/>
        </w:rPr>
        <w:tab/>
      </w:r>
      <w:r w:rsidRPr="00BD16B3">
        <w:rPr>
          <w:color w:val="000000"/>
        </w:rPr>
        <w:tab/>
      </w:r>
      <w:r w:rsidRPr="00BD16B3">
        <w:rPr>
          <w:color w:val="000000"/>
        </w:rPr>
        <w:tab/>
      </w:r>
      <w:r w:rsidRPr="00BD16B3">
        <w:rPr>
          <w:color w:val="000000"/>
        </w:rPr>
        <w:tab/>
      </w:r>
      <w:r w:rsidRPr="00BD16B3">
        <w:rPr>
          <w:color w:val="000000"/>
        </w:rPr>
        <w:tab/>
        <w:t>Signed in Capacity of</w:t>
      </w:r>
    </w:p>
    <w:p w:rsidR="0048384F" w:rsidRPr="00BD16B3" w:rsidRDefault="0048384F">
      <w:pPr>
        <w:pStyle w:val="BodyText"/>
        <w:spacing w:line="260" w:lineRule="atLeast"/>
        <w:jc w:val="left"/>
        <w:rPr>
          <w:color w:val="000000"/>
        </w:rPr>
      </w:pPr>
      <w:r w:rsidRPr="00BD16B3">
        <w:rPr>
          <w:color w:val="000000"/>
        </w:rPr>
        <w:t>Signature of Witness</w:t>
      </w:r>
      <w:r w:rsidRPr="00BD16B3">
        <w:rPr>
          <w:color w:val="000000"/>
        </w:rPr>
        <w:tab/>
      </w:r>
      <w:r w:rsidRPr="00BD16B3">
        <w:rPr>
          <w:color w:val="000000"/>
        </w:rPr>
        <w:tab/>
      </w:r>
      <w:r w:rsidRPr="00BD16B3">
        <w:rPr>
          <w:color w:val="000000"/>
        </w:rPr>
        <w:tab/>
      </w:r>
      <w:r w:rsidRPr="00BD16B3">
        <w:rPr>
          <w:color w:val="000000"/>
        </w:rPr>
        <w:tab/>
      </w:r>
      <w:r w:rsidRPr="00BD16B3">
        <w:rPr>
          <w:color w:val="000000"/>
        </w:rPr>
        <w:tab/>
      </w:r>
      <w:r w:rsidRPr="00BD16B3">
        <w:rPr>
          <w:color w:val="000000"/>
        </w:rPr>
        <w:tab/>
        <w:t>Full Address of Branch</w:t>
      </w:r>
    </w:p>
    <w:p w:rsidR="0048384F" w:rsidRPr="00BD16B3" w:rsidRDefault="0048384F">
      <w:pPr>
        <w:pStyle w:val="BodyText"/>
        <w:spacing w:line="260" w:lineRule="atLeast"/>
        <w:jc w:val="left"/>
        <w:rPr>
          <w:color w:val="000000"/>
        </w:rPr>
      </w:pPr>
      <w:r w:rsidRPr="00BD16B3">
        <w:rPr>
          <w:color w:val="000000"/>
        </w:rPr>
        <w:t>Name of Witness</w:t>
      </w:r>
      <w:r w:rsidRPr="00BD16B3">
        <w:rPr>
          <w:color w:val="000000"/>
        </w:rPr>
        <w:tab/>
      </w:r>
      <w:r w:rsidRPr="00BD16B3">
        <w:rPr>
          <w:color w:val="000000"/>
        </w:rPr>
        <w:tab/>
      </w:r>
      <w:r w:rsidRPr="00BD16B3">
        <w:rPr>
          <w:color w:val="000000"/>
        </w:rPr>
        <w:tab/>
      </w:r>
      <w:r w:rsidRPr="00BD16B3">
        <w:rPr>
          <w:color w:val="000000"/>
        </w:rPr>
        <w:tab/>
      </w:r>
      <w:r w:rsidRPr="00BD16B3">
        <w:rPr>
          <w:color w:val="000000"/>
        </w:rPr>
        <w:tab/>
      </w:r>
      <w:r w:rsidRPr="00BD16B3">
        <w:rPr>
          <w:color w:val="000000"/>
        </w:rPr>
        <w:tab/>
        <w:t>Tel. No. of Branch</w:t>
      </w:r>
    </w:p>
    <w:p w:rsidR="0048384F" w:rsidRPr="00BD16B3" w:rsidRDefault="00D359F3">
      <w:pPr>
        <w:pStyle w:val="BodyText"/>
        <w:spacing w:line="260" w:lineRule="atLeast"/>
        <w:jc w:val="left"/>
        <w:rPr>
          <w:color w:val="000000"/>
        </w:rPr>
      </w:pPr>
      <w:r>
        <w:rPr>
          <w:color w:val="000000"/>
        </w:rPr>
        <w:t>Address of Witness</w:t>
      </w:r>
      <w:r>
        <w:rPr>
          <w:color w:val="000000"/>
        </w:rPr>
        <w:tab/>
      </w:r>
      <w:r>
        <w:rPr>
          <w:color w:val="000000"/>
        </w:rPr>
        <w:tab/>
      </w:r>
      <w:r>
        <w:rPr>
          <w:color w:val="000000"/>
        </w:rPr>
        <w:tab/>
      </w:r>
      <w:r>
        <w:rPr>
          <w:color w:val="000000"/>
        </w:rPr>
        <w:tab/>
      </w:r>
      <w:r>
        <w:rPr>
          <w:color w:val="000000"/>
        </w:rPr>
        <w:tab/>
      </w:r>
      <w:r>
        <w:rPr>
          <w:color w:val="000000"/>
        </w:rPr>
        <w:tab/>
      </w:r>
      <w:r w:rsidR="0048384F" w:rsidRPr="00BD16B3">
        <w:rPr>
          <w:color w:val="000000"/>
        </w:rPr>
        <w:t>Fax No. of Branch</w:t>
      </w:r>
    </w:p>
    <w:p w:rsidR="0048384F" w:rsidRPr="00BD16B3" w:rsidRDefault="0048384F">
      <w:pPr>
        <w:pStyle w:val="BodyText"/>
        <w:spacing w:line="260" w:lineRule="atLeast"/>
        <w:jc w:val="left"/>
        <w:rPr>
          <w:color w:val="000000"/>
        </w:rPr>
      </w:pPr>
    </w:p>
    <w:p w:rsidR="0048384F" w:rsidRPr="00BD16B3" w:rsidRDefault="0048384F">
      <w:pPr>
        <w:pStyle w:val="BodyText"/>
        <w:spacing w:line="260" w:lineRule="atLeast"/>
        <w:jc w:val="left"/>
        <w:rPr>
          <w:color w:val="000000"/>
        </w:rPr>
      </w:pPr>
    </w:p>
    <w:p w:rsidR="0048384F" w:rsidRPr="00BD16B3" w:rsidRDefault="0048384F">
      <w:pPr>
        <w:pStyle w:val="BodyText"/>
        <w:spacing w:line="260" w:lineRule="atLeast"/>
        <w:jc w:val="left"/>
        <w:rPr>
          <w:color w:val="000000"/>
        </w:rPr>
      </w:pPr>
    </w:p>
    <w:p w:rsidR="0048384F" w:rsidRPr="00BD16B3" w:rsidRDefault="0048384F">
      <w:pPr>
        <w:pStyle w:val="BodyText"/>
        <w:spacing w:line="260" w:lineRule="atLeast"/>
        <w:jc w:val="left"/>
        <w:rPr>
          <w:color w:val="000000"/>
        </w:rPr>
      </w:pPr>
    </w:p>
    <w:p w:rsidR="0048384F" w:rsidRPr="00BD16B3" w:rsidRDefault="0048384F">
      <w:pPr>
        <w:pStyle w:val="BodyText"/>
        <w:spacing w:line="260" w:lineRule="atLeast"/>
        <w:jc w:val="left"/>
        <w:rPr>
          <w:color w:val="000000"/>
        </w:rPr>
      </w:pPr>
    </w:p>
    <w:p w:rsidR="0048384F" w:rsidRDefault="0048384F">
      <w:pPr>
        <w:pStyle w:val="BodyText"/>
        <w:spacing w:line="260" w:lineRule="atLeast"/>
        <w:jc w:val="left"/>
        <w:rPr>
          <w:color w:val="000000"/>
        </w:rPr>
      </w:pPr>
      <w:r w:rsidRPr="00BD16B3">
        <w:rPr>
          <w:color w:val="000000"/>
        </w:rPr>
        <w:t xml:space="preserve">                                                                                                                           (Page-19 of 2</w:t>
      </w:r>
      <w:r w:rsidR="00F05B51" w:rsidRPr="00BD16B3">
        <w:rPr>
          <w:color w:val="000000"/>
        </w:rPr>
        <w:t>4</w:t>
      </w:r>
      <w:r w:rsidRPr="00BD16B3">
        <w:rPr>
          <w:color w:val="000000"/>
        </w:rPr>
        <w:t>)</w:t>
      </w:r>
    </w:p>
    <w:p w:rsidR="002C782E" w:rsidRPr="00BD16B3" w:rsidRDefault="002C782E">
      <w:pPr>
        <w:pStyle w:val="BodyText"/>
        <w:spacing w:line="260" w:lineRule="atLeast"/>
        <w:jc w:val="left"/>
        <w:rPr>
          <w:color w:val="000000"/>
        </w:rPr>
      </w:pPr>
    </w:p>
    <w:p w:rsidR="0048384F" w:rsidRPr="00BD16B3" w:rsidRDefault="0004531E">
      <w:pPr>
        <w:pStyle w:val="BodyText"/>
        <w:spacing w:line="260" w:lineRule="atLeast"/>
        <w:jc w:val="center"/>
        <w:rPr>
          <w:color w:val="000000"/>
        </w:rPr>
      </w:pPr>
      <w:r w:rsidRPr="00BD16B3">
        <w:rPr>
          <w:color w:val="000000"/>
        </w:rPr>
        <w:lastRenderedPageBreak/>
        <w:t xml:space="preserve">                                                                                                                      ANNEXURE-4</w:t>
      </w:r>
    </w:p>
    <w:p w:rsidR="0048384F" w:rsidRPr="00BD16B3" w:rsidRDefault="0048384F">
      <w:pPr>
        <w:pStyle w:val="BodyText"/>
        <w:spacing w:before="240" w:line="260" w:lineRule="atLeast"/>
        <w:jc w:val="center"/>
        <w:rPr>
          <w:b/>
          <w:color w:val="000000"/>
          <w:sz w:val="28"/>
        </w:rPr>
      </w:pPr>
      <w:r w:rsidRPr="00BD16B3">
        <w:rPr>
          <w:b/>
          <w:color w:val="000000"/>
          <w:sz w:val="28"/>
        </w:rPr>
        <w:t>PERFORMANCE SECURITY BOND FORM</w:t>
      </w:r>
    </w:p>
    <w:p w:rsidR="0048384F" w:rsidRPr="00BD16B3" w:rsidRDefault="0048384F">
      <w:pPr>
        <w:pStyle w:val="BodyText"/>
        <w:spacing w:line="260" w:lineRule="atLeast"/>
        <w:jc w:val="left"/>
        <w:rPr>
          <w:b/>
          <w:color w:val="000000"/>
          <w:sz w:val="28"/>
        </w:rPr>
      </w:pPr>
    </w:p>
    <w:p w:rsidR="0048384F" w:rsidRPr="00BD16B3" w:rsidRDefault="0048384F">
      <w:pPr>
        <w:pStyle w:val="BodyText"/>
        <w:spacing w:line="260" w:lineRule="atLeast"/>
        <w:rPr>
          <w:color w:val="000000"/>
        </w:rPr>
      </w:pPr>
      <w:r w:rsidRPr="00BD16B3">
        <w:rPr>
          <w:color w:val="000000"/>
        </w:rPr>
        <w:t>In consideration of Bharat Sanchar Nigam Ltd. New Delhi there in after the BSNL, New Delhi) having agreed to exempt __________________________________________________________</w:t>
      </w:r>
    </w:p>
    <w:p w:rsidR="0048384F" w:rsidRPr="00BD16B3" w:rsidRDefault="0048384F">
      <w:pPr>
        <w:pStyle w:val="BodyText"/>
        <w:spacing w:line="260" w:lineRule="atLeast"/>
        <w:rPr>
          <w:color w:val="000000"/>
        </w:rPr>
      </w:pPr>
      <w:r w:rsidRPr="00BD16B3">
        <w:rPr>
          <w:color w:val="000000"/>
        </w:rPr>
        <w:t xml:space="preserve">____________(here in after called the said contractor(s) from the demand of security deposits earnest money of Rs. _____________________________on production of Bank </w:t>
      </w:r>
      <w:r w:rsidR="00D359F3" w:rsidRPr="00BD16B3">
        <w:rPr>
          <w:color w:val="000000"/>
        </w:rPr>
        <w:t>Guarantee</w:t>
      </w:r>
      <w:r w:rsidRPr="00BD16B3">
        <w:rPr>
          <w:color w:val="000000"/>
        </w:rPr>
        <w:t xml:space="preserve"> for Rs. ____________________for the due fulfillment by the said contractors of the terms &amp; conditions to be contained in an Agreement in connection with the contract for supply of ___________________ we (name of the Bank) _____________________________(here in after </w:t>
      </w:r>
      <w:r w:rsidR="00D359F3" w:rsidRPr="00BD16B3">
        <w:rPr>
          <w:color w:val="000000"/>
        </w:rPr>
        <w:t>referred</w:t>
      </w:r>
      <w:r w:rsidRPr="00BD16B3">
        <w:rPr>
          <w:color w:val="000000"/>
        </w:rPr>
        <w:t xml:space="preserve"> to as “the Bank” at the request of _______________________________Contractor’s do hereby undertake to pay to the BSNL _____________________________an amount of not exceeding ________________________________against any loss or damage caused to or suffered or would be caused to or suffered by the BSNL ___________________by reason of any breach by the said contractors of any of the terms &amp; conditions contained in the said agreement .</w:t>
      </w:r>
    </w:p>
    <w:p w:rsidR="0048384F" w:rsidRPr="00BD16B3" w:rsidRDefault="0048384F">
      <w:pPr>
        <w:pStyle w:val="BodyText"/>
        <w:spacing w:line="260" w:lineRule="atLeast"/>
        <w:rPr>
          <w:color w:val="000000"/>
        </w:rPr>
      </w:pPr>
    </w:p>
    <w:p w:rsidR="0048384F" w:rsidRPr="00BD16B3" w:rsidRDefault="0048384F">
      <w:pPr>
        <w:pStyle w:val="BodyText"/>
        <w:spacing w:line="260" w:lineRule="atLeast"/>
        <w:rPr>
          <w:color w:val="000000"/>
        </w:rPr>
      </w:pPr>
      <w:r w:rsidRPr="00BD16B3">
        <w:rPr>
          <w:color w:val="000000"/>
        </w:rPr>
        <w:t xml:space="preserve">We (name of the Bank) __________________________________________ do hereby undertake to pay the amounts due and payable under this guarantee without any demur merely on a demand from the BSNL _________________________stating that the amount claimed is due by way of loss or damages caused to or would be caused to or suffered by the BSNL _______________reason of breach by the said contractors of any of the terms &amp; conditions contained in the said agreement or by reason of the contractors failure to perform the said Agreement . Any such demand made or the bank shall be conclusive as regards the amount due and payable by the Bank under this guarantee where the decision of the BSNL ___________________in these counts shall be final and binding on the </w:t>
      </w:r>
      <w:r w:rsidR="00D359F3" w:rsidRPr="00BD16B3">
        <w:rPr>
          <w:color w:val="000000"/>
        </w:rPr>
        <w:t xml:space="preserve">bank. </w:t>
      </w:r>
      <w:r w:rsidRPr="00BD16B3">
        <w:rPr>
          <w:color w:val="000000"/>
        </w:rPr>
        <w:t>However our liability under this guarantee shall be restricted to an amount not exceeding Rs. _______________</w:t>
      </w:r>
    </w:p>
    <w:p w:rsidR="0048384F" w:rsidRPr="00BD16B3" w:rsidRDefault="0048384F">
      <w:pPr>
        <w:pStyle w:val="BodyText"/>
        <w:spacing w:line="260" w:lineRule="atLeast"/>
        <w:rPr>
          <w:color w:val="000000"/>
        </w:rPr>
      </w:pPr>
    </w:p>
    <w:p w:rsidR="0048384F" w:rsidRPr="00BD16B3" w:rsidRDefault="0048384F">
      <w:pPr>
        <w:pStyle w:val="BodyText"/>
        <w:spacing w:line="260" w:lineRule="atLeast"/>
        <w:rPr>
          <w:color w:val="000000"/>
        </w:rPr>
      </w:pPr>
      <w:r w:rsidRPr="00BD16B3">
        <w:rPr>
          <w:color w:val="000000"/>
        </w:rPr>
        <w:t xml:space="preserve">We undertake to pay to the BSNL __________________________any money so demanded not with standing any disputes raised by the contractor(s)/supplier(s) in any suit or proceeding pending before any court or tribunal relating there to our liability under the present being absolute and </w:t>
      </w:r>
      <w:r w:rsidR="00D359F3" w:rsidRPr="00BD16B3">
        <w:rPr>
          <w:color w:val="000000"/>
        </w:rPr>
        <w:t xml:space="preserve">equivocal. </w:t>
      </w:r>
      <w:r w:rsidRPr="00BD16B3">
        <w:rPr>
          <w:color w:val="000000"/>
        </w:rPr>
        <w:t xml:space="preserve">The payment so made by us under this bond shall be valid discharge of our liability for payment there under and the contractor(s) / supplier(s) shall have no claim against us for making such </w:t>
      </w:r>
      <w:r w:rsidR="00D359F3" w:rsidRPr="00BD16B3">
        <w:rPr>
          <w:color w:val="000000"/>
        </w:rPr>
        <w:t>payment.</w:t>
      </w:r>
    </w:p>
    <w:p w:rsidR="0048384F" w:rsidRPr="00BD16B3" w:rsidRDefault="0048384F">
      <w:pPr>
        <w:pStyle w:val="BodyText"/>
        <w:spacing w:line="260" w:lineRule="atLeast"/>
        <w:rPr>
          <w:color w:val="000000"/>
        </w:rPr>
      </w:pPr>
    </w:p>
    <w:p w:rsidR="0048384F" w:rsidRPr="00BD16B3" w:rsidRDefault="00D359F3">
      <w:pPr>
        <w:pStyle w:val="BodyText"/>
        <w:spacing w:line="260" w:lineRule="atLeast"/>
        <w:rPr>
          <w:color w:val="000000"/>
        </w:rPr>
      </w:pPr>
      <w:r w:rsidRPr="00BD16B3">
        <w:rPr>
          <w:color w:val="000000"/>
        </w:rPr>
        <w:t>We (</w:t>
      </w:r>
      <w:r w:rsidR="0048384F" w:rsidRPr="00BD16B3">
        <w:rPr>
          <w:color w:val="000000"/>
        </w:rPr>
        <w:t>name of the bank) ______________________________________________further agree that</w:t>
      </w:r>
      <w:r>
        <w:rPr>
          <w:color w:val="000000"/>
        </w:rPr>
        <w:t xml:space="preserve"> </w:t>
      </w:r>
      <w:r w:rsidR="0048384F" w:rsidRPr="00BD16B3">
        <w:rPr>
          <w:color w:val="000000"/>
        </w:rPr>
        <w:t>The guarantee herein contained shall remain in full force and effect immediately for a period of one year from date herein and further agrees to extend the same from time to time (one year after) so that it shall continue to be enforceable till all the dues of the BSNL __________________under or by virtue of the said agreement have been tally paid and its claims satisfied or discharged or till BSNL __________________________certifies that the terms &amp; conditions of the said agreement have been fully and properly carried out by the said contractor(s) and accordingly discharges this guarantee .</w:t>
      </w:r>
    </w:p>
    <w:p w:rsidR="0048384F" w:rsidRPr="00BD16B3" w:rsidRDefault="0048384F">
      <w:pPr>
        <w:pStyle w:val="BodyText"/>
        <w:spacing w:line="260" w:lineRule="atLeast"/>
        <w:rPr>
          <w:color w:val="000000"/>
        </w:rPr>
      </w:pPr>
    </w:p>
    <w:p w:rsidR="0048384F" w:rsidRPr="00BD16B3" w:rsidRDefault="0048384F">
      <w:pPr>
        <w:pStyle w:val="BodyText"/>
        <w:spacing w:line="260" w:lineRule="atLeast"/>
        <w:rPr>
          <w:color w:val="000000"/>
        </w:rPr>
      </w:pPr>
    </w:p>
    <w:p w:rsidR="0048384F" w:rsidRPr="00BD16B3" w:rsidRDefault="0048384F">
      <w:pPr>
        <w:pStyle w:val="BodyText"/>
        <w:spacing w:line="260" w:lineRule="atLeast"/>
        <w:rPr>
          <w:color w:val="000000"/>
        </w:rPr>
      </w:pPr>
    </w:p>
    <w:p w:rsidR="0048384F" w:rsidRPr="00BD16B3" w:rsidRDefault="0048384F">
      <w:pPr>
        <w:pStyle w:val="BodyText"/>
        <w:spacing w:line="260" w:lineRule="atLeast"/>
        <w:rPr>
          <w:color w:val="000000"/>
        </w:rPr>
      </w:pPr>
    </w:p>
    <w:p w:rsidR="0048384F" w:rsidRPr="00BD16B3" w:rsidRDefault="0048384F">
      <w:pPr>
        <w:pStyle w:val="BodyText"/>
        <w:spacing w:line="260" w:lineRule="atLeast"/>
        <w:rPr>
          <w:color w:val="000000"/>
        </w:rPr>
      </w:pPr>
      <w:r w:rsidRPr="00BD16B3">
        <w:rPr>
          <w:color w:val="000000"/>
        </w:rPr>
        <w:t xml:space="preserve">                                                                                                                   (Page-20 of </w:t>
      </w:r>
      <w:r w:rsidR="00D359F3" w:rsidRPr="00BD16B3">
        <w:rPr>
          <w:color w:val="000000"/>
        </w:rPr>
        <w:t>24)</w:t>
      </w:r>
    </w:p>
    <w:p w:rsidR="0048384F" w:rsidRPr="00BD16B3" w:rsidRDefault="0048384F">
      <w:pPr>
        <w:pStyle w:val="BodyText"/>
        <w:spacing w:line="260" w:lineRule="atLeast"/>
        <w:rPr>
          <w:color w:val="000000"/>
        </w:rPr>
      </w:pPr>
    </w:p>
    <w:p w:rsidR="0048384F" w:rsidRPr="00BD16B3" w:rsidRDefault="0048384F">
      <w:pPr>
        <w:pStyle w:val="BodyText"/>
        <w:spacing w:line="260" w:lineRule="atLeast"/>
        <w:ind w:left="720" w:hanging="720"/>
        <w:rPr>
          <w:color w:val="000000"/>
        </w:rPr>
      </w:pPr>
      <w:r w:rsidRPr="00BD16B3">
        <w:rPr>
          <w:color w:val="000000"/>
        </w:rPr>
        <w:lastRenderedPageBreak/>
        <w:t>5.</w:t>
      </w:r>
      <w:r w:rsidRPr="00BD16B3">
        <w:rPr>
          <w:color w:val="000000"/>
        </w:rPr>
        <w:tab/>
        <w:t xml:space="preserve">We (name of the Bank) further agree with the BSNL ___________________that the BSNL _____________shall have the fullest liberty without our consent and without affecting in any  manner our obligations have under to vary and of the terms &amp; conditions of the said agreement or to extend any of the powers </w:t>
      </w:r>
      <w:r w:rsidR="00265211" w:rsidRPr="00BD16B3">
        <w:rPr>
          <w:color w:val="000000"/>
        </w:rPr>
        <w:t>exercisable</w:t>
      </w:r>
      <w:r w:rsidRPr="00BD16B3">
        <w:rPr>
          <w:color w:val="000000"/>
        </w:rPr>
        <w:t xml:space="preserve"> by the BSNL _______________________against the said agreement and we shall not be relieved from our </w:t>
      </w:r>
      <w:r w:rsidR="00265211" w:rsidRPr="00BD16B3">
        <w:rPr>
          <w:color w:val="000000"/>
        </w:rPr>
        <w:t>liability</w:t>
      </w:r>
      <w:r w:rsidRPr="00BD16B3">
        <w:rPr>
          <w:color w:val="000000"/>
        </w:rPr>
        <w:t xml:space="preserve"> by reason of any such variation or extension being granted to the said contractor(s) or for any forbearance and or any omission on the part of the BSNL _________________________ or any indulgence by the BSNL ________________to the said contractor(s) or by any such matter or thing whatsoever which under the law relating to sureties would, but for this provision have effect of so relieving us .</w:t>
      </w:r>
    </w:p>
    <w:p w:rsidR="0048384F" w:rsidRPr="00BD16B3" w:rsidRDefault="0048384F">
      <w:pPr>
        <w:pStyle w:val="BodyText"/>
        <w:spacing w:before="120" w:line="260" w:lineRule="atLeast"/>
        <w:ind w:left="720" w:hanging="720"/>
        <w:rPr>
          <w:color w:val="000000"/>
        </w:rPr>
      </w:pPr>
      <w:r w:rsidRPr="00BD16B3">
        <w:rPr>
          <w:color w:val="000000"/>
        </w:rPr>
        <w:t>6.</w:t>
      </w:r>
      <w:r w:rsidRPr="00BD16B3">
        <w:rPr>
          <w:color w:val="000000"/>
        </w:rPr>
        <w:tab/>
        <w:t>This guarantee will not be discharged due to the change in the constitution of the Bank or the contactor(s)/supplier(s</w:t>
      </w:r>
      <w:r w:rsidR="00265211" w:rsidRPr="00BD16B3">
        <w:rPr>
          <w:color w:val="000000"/>
        </w:rPr>
        <w:t>).</w:t>
      </w:r>
    </w:p>
    <w:p w:rsidR="0048384F" w:rsidRPr="00BD16B3" w:rsidRDefault="0048384F">
      <w:pPr>
        <w:pStyle w:val="BodyText"/>
        <w:spacing w:before="120" w:line="260" w:lineRule="atLeast"/>
        <w:ind w:left="720" w:hanging="720"/>
        <w:rPr>
          <w:color w:val="000000"/>
        </w:rPr>
      </w:pPr>
      <w:r w:rsidRPr="00BD16B3">
        <w:rPr>
          <w:color w:val="000000"/>
        </w:rPr>
        <w:t>7.</w:t>
      </w:r>
      <w:r w:rsidRPr="00BD16B3">
        <w:rPr>
          <w:color w:val="000000"/>
        </w:rPr>
        <w:tab/>
        <w:t xml:space="preserve">This guarantee shall be irrevocable and the obligations of the Bank herein shall not be conditional to any prior notice by </w:t>
      </w:r>
      <w:r w:rsidR="00265211" w:rsidRPr="00BD16B3">
        <w:rPr>
          <w:color w:val="000000"/>
        </w:rPr>
        <w:t>BSNL.</w:t>
      </w:r>
    </w:p>
    <w:p w:rsidR="0048384F" w:rsidRPr="00BD16B3" w:rsidRDefault="0048384F">
      <w:pPr>
        <w:pStyle w:val="BodyText"/>
        <w:spacing w:line="260" w:lineRule="atLeast"/>
        <w:ind w:left="720" w:hanging="720"/>
        <w:rPr>
          <w:color w:val="000000"/>
        </w:rPr>
      </w:pPr>
    </w:p>
    <w:p w:rsidR="0048384F" w:rsidRPr="00BD16B3" w:rsidRDefault="0048384F">
      <w:pPr>
        <w:pStyle w:val="BodyText"/>
        <w:spacing w:line="260" w:lineRule="atLeast"/>
        <w:ind w:left="720" w:hanging="720"/>
        <w:rPr>
          <w:color w:val="000000"/>
        </w:rPr>
      </w:pPr>
    </w:p>
    <w:p w:rsidR="0048384F" w:rsidRPr="00BD16B3" w:rsidRDefault="0048384F">
      <w:pPr>
        <w:pStyle w:val="BodyText"/>
        <w:spacing w:line="260" w:lineRule="atLeast"/>
        <w:ind w:left="720" w:hanging="720"/>
        <w:rPr>
          <w:color w:val="000000"/>
        </w:rPr>
      </w:pPr>
    </w:p>
    <w:p w:rsidR="0048384F" w:rsidRPr="00BD16B3" w:rsidRDefault="00265211">
      <w:pPr>
        <w:pStyle w:val="BodyText"/>
        <w:spacing w:line="260" w:lineRule="atLeast"/>
        <w:ind w:left="720" w:hanging="720"/>
        <w:rPr>
          <w:color w:val="000000"/>
        </w:rPr>
      </w:pPr>
      <w:r w:rsidRPr="00BD16B3">
        <w:rPr>
          <w:color w:val="000000"/>
        </w:rPr>
        <w:t>Dated:</w:t>
      </w:r>
      <w:r w:rsidR="0048384F" w:rsidRPr="00BD16B3">
        <w:rPr>
          <w:color w:val="000000"/>
        </w:rPr>
        <w:t xml:space="preserve"> ____________________</w:t>
      </w:r>
    </w:p>
    <w:p w:rsidR="0048384F" w:rsidRPr="00BD16B3" w:rsidRDefault="0048384F">
      <w:pPr>
        <w:pStyle w:val="BodyText"/>
        <w:spacing w:line="260" w:lineRule="atLeast"/>
        <w:ind w:left="720" w:hanging="720"/>
        <w:rPr>
          <w:color w:val="000000"/>
        </w:rPr>
      </w:pPr>
      <w:r w:rsidRPr="00BD16B3">
        <w:rPr>
          <w:color w:val="000000"/>
        </w:rPr>
        <w:tab/>
      </w:r>
      <w:r w:rsidRPr="00BD16B3">
        <w:rPr>
          <w:color w:val="000000"/>
        </w:rPr>
        <w:tab/>
      </w:r>
      <w:r w:rsidRPr="00BD16B3">
        <w:rPr>
          <w:color w:val="000000"/>
        </w:rPr>
        <w:tab/>
      </w:r>
      <w:r w:rsidRPr="00BD16B3">
        <w:rPr>
          <w:color w:val="000000"/>
        </w:rPr>
        <w:tab/>
      </w:r>
      <w:r w:rsidRPr="00BD16B3">
        <w:rPr>
          <w:color w:val="000000"/>
        </w:rPr>
        <w:tab/>
      </w:r>
      <w:r w:rsidRPr="00BD16B3">
        <w:rPr>
          <w:color w:val="000000"/>
        </w:rPr>
        <w:tab/>
      </w:r>
      <w:r w:rsidRPr="00BD16B3">
        <w:rPr>
          <w:color w:val="000000"/>
        </w:rPr>
        <w:tab/>
        <w:t>For _________________________________</w:t>
      </w:r>
    </w:p>
    <w:p w:rsidR="0048384F" w:rsidRPr="00BD16B3" w:rsidRDefault="0048384F">
      <w:pPr>
        <w:pStyle w:val="BodyText"/>
        <w:spacing w:line="260" w:lineRule="atLeast"/>
        <w:ind w:left="720" w:hanging="720"/>
        <w:rPr>
          <w:color w:val="000000"/>
        </w:rPr>
      </w:pPr>
      <w:r w:rsidRPr="00BD16B3">
        <w:rPr>
          <w:color w:val="000000"/>
        </w:rPr>
        <w:tab/>
      </w:r>
      <w:r w:rsidRPr="00BD16B3">
        <w:rPr>
          <w:color w:val="000000"/>
        </w:rPr>
        <w:tab/>
      </w:r>
      <w:r w:rsidRPr="00BD16B3">
        <w:rPr>
          <w:color w:val="000000"/>
        </w:rPr>
        <w:tab/>
      </w:r>
      <w:r w:rsidRPr="00BD16B3">
        <w:rPr>
          <w:color w:val="000000"/>
        </w:rPr>
        <w:tab/>
      </w:r>
      <w:r w:rsidRPr="00BD16B3">
        <w:rPr>
          <w:color w:val="000000"/>
        </w:rPr>
        <w:tab/>
      </w:r>
      <w:r w:rsidRPr="00BD16B3">
        <w:rPr>
          <w:color w:val="000000"/>
        </w:rPr>
        <w:tab/>
      </w:r>
      <w:r w:rsidRPr="00BD16B3">
        <w:rPr>
          <w:color w:val="000000"/>
        </w:rPr>
        <w:tab/>
        <w:t>(Indicating the name of the Bank)</w:t>
      </w:r>
    </w:p>
    <w:p w:rsidR="0048384F" w:rsidRPr="00BD16B3" w:rsidRDefault="0048384F">
      <w:pPr>
        <w:pStyle w:val="BodyText"/>
        <w:spacing w:line="260" w:lineRule="atLeast"/>
        <w:ind w:left="720" w:hanging="720"/>
        <w:rPr>
          <w:color w:val="000000"/>
        </w:rPr>
      </w:pPr>
    </w:p>
    <w:p w:rsidR="0048384F" w:rsidRPr="00BD16B3" w:rsidRDefault="0048384F">
      <w:pPr>
        <w:pStyle w:val="BodyText"/>
        <w:spacing w:line="260" w:lineRule="atLeast"/>
        <w:ind w:left="720" w:hanging="720"/>
        <w:rPr>
          <w:color w:val="000000"/>
        </w:rPr>
      </w:pPr>
      <w:r w:rsidRPr="00BD16B3">
        <w:rPr>
          <w:color w:val="000000"/>
        </w:rPr>
        <w:t>N.B</w:t>
      </w:r>
      <w:r w:rsidR="00265211" w:rsidRPr="00BD16B3">
        <w:rPr>
          <w:color w:val="000000"/>
        </w:rPr>
        <w:t>.:</w:t>
      </w:r>
      <w:r w:rsidRPr="00BD16B3">
        <w:rPr>
          <w:color w:val="000000"/>
        </w:rPr>
        <w:t xml:space="preserve"> This guarantee should be issued on non-judicial stamped paper stamped in accordance with the stamp </w:t>
      </w:r>
      <w:r w:rsidR="00265211" w:rsidRPr="00BD16B3">
        <w:rPr>
          <w:color w:val="000000"/>
        </w:rPr>
        <w:t>act.</w:t>
      </w:r>
    </w:p>
    <w:p w:rsidR="0048384F" w:rsidRPr="00BD16B3" w:rsidRDefault="0048384F">
      <w:pPr>
        <w:pStyle w:val="BodyText"/>
        <w:spacing w:line="260" w:lineRule="atLeast"/>
        <w:ind w:left="720" w:hanging="720"/>
        <w:rPr>
          <w:color w:val="000000"/>
        </w:rPr>
      </w:pPr>
    </w:p>
    <w:p w:rsidR="0048384F" w:rsidRPr="00BD16B3" w:rsidRDefault="0048384F">
      <w:pPr>
        <w:pStyle w:val="BodyText"/>
        <w:spacing w:line="260" w:lineRule="atLeast"/>
        <w:ind w:left="720" w:hanging="720"/>
        <w:rPr>
          <w:color w:val="000000"/>
        </w:rPr>
      </w:pPr>
    </w:p>
    <w:p w:rsidR="0048384F" w:rsidRPr="00BD16B3" w:rsidRDefault="0048384F">
      <w:pPr>
        <w:pStyle w:val="BodyText"/>
        <w:spacing w:line="260" w:lineRule="atLeast"/>
        <w:ind w:left="720" w:hanging="720"/>
        <w:rPr>
          <w:color w:val="000000"/>
        </w:rPr>
      </w:pPr>
    </w:p>
    <w:p w:rsidR="0048384F" w:rsidRPr="00BD16B3" w:rsidRDefault="0048384F">
      <w:pPr>
        <w:pStyle w:val="BodyText"/>
        <w:spacing w:line="260" w:lineRule="atLeast"/>
        <w:ind w:left="720" w:hanging="720"/>
        <w:rPr>
          <w:color w:val="000000"/>
        </w:rPr>
      </w:pPr>
    </w:p>
    <w:p w:rsidR="0048384F" w:rsidRPr="00BD16B3" w:rsidRDefault="0048384F">
      <w:pPr>
        <w:pStyle w:val="BodyText"/>
        <w:spacing w:line="260" w:lineRule="atLeast"/>
        <w:ind w:left="720" w:hanging="720"/>
        <w:rPr>
          <w:color w:val="000000"/>
        </w:rPr>
      </w:pPr>
    </w:p>
    <w:p w:rsidR="0048384F" w:rsidRPr="00BD16B3" w:rsidRDefault="0048384F">
      <w:pPr>
        <w:pStyle w:val="BodyText"/>
        <w:spacing w:line="260" w:lineRule="atLeast"/>
        <w:ind w:left="720" w:hanging="720"/>
        <w:rPr>
          <w:color w:val="000000"/>
        </w:rPr>
      </w:pPr>
    </w:p>
    <w:p w:rsidR="0048384F" w:rsidRPr="00BD16B3" w:rsidRDefault="0048384F">
      <w:pPr>
        <w:pStyle w:val="BodyText"/>
        <w:spacing w:line="260" w:lineRule="atLeast"/>
        <w:ind w:left="720" w:hanging="720"/>
        <w:rPr>
          <w:color w:val="000000"/>
        </w:rPr>
      </w:pPr>
    </w:p>
    <w:p w:rsidR="0048384F" w:rsidRPr="00BD16B3" w:rsidRDefault="0048384F">
      <w:pPr>
        <w:pStyle w:val="BodyText"/>
        <w:spacing w:line="260" w:lineRule="atLeast"/>
        <w:ind w:left="720" w:hanging="720"/>
        <w:rPr>
          <w:color w:val="000000"/>
        </w:rPr>
      </w:pPr>
    </w:p>
    <w:p w:rsidR="0048384F" w:rsidRPr="00BD16B3" w:rsidRDefault="0048384F">
      <w:pPr>
        <w:pStyle w:val="BodyText"/>
        <w:spacing w:line="260" w:lineRule="atLeast"/>
        <w:ind w:left="720" w:hanging="720"/>
        <w:rPr>
          <w:color w:val="000000"/>
        </w:rPr>
      </w:pPr>
    </w:p>
    <w:p w:rsidR="0048384F" w:rsidRPr="00BD16B3" w:rsidRDefault="0048384F">
      <w:pPr>
        <w:pStyle w:val="BodyText"/>
        <w:spacing w:line="260" w:lineRule="atLeast"/>
        <w:ind w:left="720" w:hanging="720"/>
        <w:rPr>
          <w:color w:val="000000"/>
        </w:rPr>
      </w:pPr>
    </w:p>
    <w:p w:rsidR="0048384F" w:rsidRPr="00BD16B3" w:rsidRDefault="0048384F">
      <w:pPr>
        <w:pStyle w:val="BodyText"/>
        <w:spacing w:line="260" w:lineRule="atLeast"/>
        <w:ind w:left="720" w:hanging="720"/>
        <w:rPr>
          <w:color w:val="000000"/>
        </w:rPr>
      </w:pPr>
    </w:p>
    <w:p w:rsidR="0048384F" w:rsidRPr="00BD16B3" w:rsidRDefault="0048384F">
      <w:pPr>
        <w:pStyle w:val="BodyText"/>
        <w:spacing w:line="260" w:lineRule="atLeast"/>
        <w:ind w:left="720" w:hanging="720"/>
        <w:rPr>
          <w:color w:val="000000"/>
        </w:rPr>
      </w:pPr>
    </w:p>
    <w:p w:rsidR="0048384F" w:rsidRPr="00BD16B3" w:rsidRDefault="0048384F">
      <w:pPr>
        <w:pStyle w:val="BodyText"/>
        <w:spacing w:line="260" w:lineRule="atLeast"/>
        <w:ind w:left="720" w:hanging="720"/>
        <w:rPr>
          <w:color w:val="000000"/>
        </w:rPr>
      </w:pPr>
    </w:p>
    <w:p w:rsidR="0048384F" w:rsidRPr="00BD16B3" w:rsidRDefault="0048384F">
      <w:pPr>
        <w:pStyle w:val="BodyText"/>
        <w:spacing w:line="260" w:lineRule="atLeast"/>
        <w:ind w:left="720" w:hanging="720"/>
        <w:rPr>
          <w:color w:val="000000"/>
        </w:rPr>
      </w:pPr>
    </w:p>
    <w:p w:rsidR="0048384F" w:rsidRPr="00BD16B3" w:rsidRDefault="0048384F">
      <w:pPr>
        <w:pStyle w:val="BodyText"/>
        <w:spacing w:line="260" w:lineRule="atLeast"/>
        <w:ind w:left="720" w:hanging="720"/>
        <w:rPr>
          <w:color w:val="000000"/>
        </w:rPr>
      </w:pPr>
    </w:p>
    <w:p w:rsidR="0048384F" w:rsidRPr="00BD16B3" w:rsidRDefault="0048384F">
      <w:pPr>
        <w:pStyle w:val="BodyText"/>
        <w:spacing w:line="260" w:lineRule="atLeast"/>
        <w:ind w:left="720" w:hanging="720"/>
        <w:rPr>
          <w:color w:val="000000"/>
        </w:rPr>
      </w:pPr>
    </w:p>
    <w:p w:rsidR="0048384F" w:rsidRPr="00BD16B3" w:rsidRDefault="0048384F">
      <w:pPr>
        <w:pStyle w:val="BodyText"/>
        <w:spacing w:line="260" w:lineRule="atLeast"/>
        <w:ind w:left="720" w:hanging="720"/>
        <w:rPr>
          <w:color w:val="000000"/>
        </w:rPr>
      </w:pPr>
    </w:p>
    <w:p w:rsidR="0048384F" w:rsidRPr="00BD16B3" w:rsidRDefault="0048384F">
      <w:pPr>
        <w:pStyle w:val="BodyText"/>
        <w:spacing w:line="260" w:lineRule="atLeast"/>
        <w:ind w:left="720" w:hanging="720"/>
        <w:rPr>
          <w:color w:val="000000"/>
        </w:rPr>
      </w:pPr>
    </w:p>
    <w:p w:rsidR="0048384F" w:rsidRPr="00BD16B3" w:rsidRDefault="0048384F">
      <w:pPr>
        <w:pStyle w:val="BodyText"/>
        <w:spacing w:line="260" w:lineRule="atLeast"/>
        <w:ind w:left="720" w:hanging="720"/>
        <w:rPr>
          <w:color w:val="000000"/>
        </w:rPr>
      </w:pPr>
    </w:p>
    <w:p w:rsidR="0048384F" w:rsidRPr="00BD16B3" w:rsidRDefault="0048384F">
      <w:pPr>
        <w:pStyle w:val="BodyText"/>
        <w:spacing w:line="260" w:lineRule="atLeast"/>
        <w:ind w:left="720" w:hanging="720"/>
        <w:rPr>
          <w:color w:val="000000"/>
        </w:rPr>
      </w:pPr>
    </w:p>
    <w:p w:rsidR="0048384F" w:rsidRPr="00BD16B3" w:rsidRDefault="0048384F">
      <w:pPr>
        <w:pStyle w:val="BodyText"/>
        <w:spacing w:line="260" w:lineRule="atLeast"/>
        <w:ind w:left="720" w:hanging="720"/>
        <w:rPr>
          <w:color w:val="000000"/>
        </w:rPr>
      </w:pPr>
    </w:p>
    <w:p w:rsidR="0048384F" w:rsidRPr="00BD16B3" w:rsidRDefault="0048384F">
      <w:pPr>
        <w:pStyle w:val="BodyText"/>
        <w:spacing w:line="260" w:lineRule="atLeast"/>
        <w:ind w:left="720" w:hanging="720"/>
        <w:rPr>
          <w:color w:val="000000"/>
        </w:rPr>
      </w:pPr>
    </w:p>
    <w:p w:rsidR="0048384F" w:rsidRPr="00BD16B3" w:rsidRDefault="0048384F">
      <w:pPr>
        <w:pStyle w:val="BodyText"/>
        <w:spacing w:line="260" w:lineRule="atLeast"/>
        <w:ind w:left="720" w:hanging="720"/>
        <w:rPr>
          <w:color w:val="000000"/>
        </w:rPr>
      </w:pPr>
    </w:p>
    <w:p w:rsidR="0048384F" w:rsidRPr="00BD16B3" w:rsidRDefault="0048384F">
      <w:pPr>
        <w:pStyle w:val="BodyText"/>
        <w:spacing w:line="260" w:lineRule="atLeast"/>
        <w:ind w:left="720" w:hanging="720"/>
        <w:rPr>
          <w:color w:val="000000"/>
        </w:rPr>
      </w:pPr>
      <w:r w:rsidRPr="00BD16B3">
        <w:rPr>
          <w:color w:val="000000"/>
        </w:rPr>
        <w:t xml:space="preserve">                                                                                                       (Page-21 of </w:t>
      </w:r>
      <w:r w:rsidR="00265211" w:rsidRPr="00BD16B3">
        <w:rPr>
          <w:color w:val="000000"/>
        </w:rPr>
        <w:t>24)</w:t>
      </w:r>
    </w:p>
    <w:p w:rsidR="0048384F" w:rsidRPr="00BD16B3" w:rsidRDefault="0048384F">
      <w:pPr>
        <w:pStyle w:val="BodyText"/>
        <w:spacing w:line="260" w:lineRule="atLeast"/>
        <w:rPr>
          <w:color w:val="000000"/>
        </w:rPr>
      </w:pPr>
    </w:p>
    <w:p w:rsidR="0048384F" w:rsidRPr="00BD16B3" w:rsidRDefault="0048384F">
      <w:pPr>
        <w:pStyle w:val="BodyText"/>
        <w:spacing w:line="260" w:lineRule="atLeast"/>
        <w:ind w:left="720" w:hanging="720"/>
        <w:rPr>
          <w:color w:val="000000"/>
        </w:rPr>
      </w:pPr>
    </w:p>
    <w:p w:rsidR="00590E7F" w:rsidRPr="00BD16B3" w:rsidRDefault="00590E7F" w:rsidP="00590E7F">
      <w:pPr>
        <w:pStyle w:val="BodyText"/>
        <w:spacing w:line="260" w:lineRule="atLeast"/>
        <w:ind w:left="720" w:hanging="720"/>
        <w:jc w:val="center"/>
        <w:rPr>
          <w:color w:val="000000"/>
        </w:rPr>
      </w:pPr>
      <w:r w:rsidRPr="00BD16B3">
        <w:rPr>
          <w:color w:val="000000"/>
        </w:rPr>
        <w:lastRenderedPageBreak/>
        <w:t xml:space="preserve">                                                                                                                   ANNEXURE-5</w:t>
      </w:r>
    </w:p>
    <w:p w:rsidR="00590E7F" w:rsidRPr="00BD16B3" w:rsidRDefault="00590E7F" w:rsidP="00590E7F">
      <w:pPr>
        <w:pStyle w:val="BodyText"/>
        <w:spacing w:line="260" w:lineRule="atLeast"/>
        <w:ind w:left="720" w:hanging="720"/>
        <w:jc w:val="center"/>
        <w:rPr>
          <w:color w:val="000000"/>
        </w:rPr>
      </w:pPr>
    </w:p>
    <w:p w:rsidR="00590E7F" w:rsidRPr="00BD16B3" w:rsidRDefault="00590E7F" w:rsidP="00590E7F">
      <w:pPr>
        <w:pStyle w:val="BodyText"/>
        <w:spacing w:line="260" w:lineRule="atLeast"/>
        <w:ind w:left="720" w:hanging="720"/>
        <w:jc w:val="center"/>
        <w:rPr>
          <w:color w:val="000000"/>
        </w:rPr>
      </w:pPr>
    </w:p>
    <w:p w:rsidR="0048384F" w:rsidRPr="00BD16B3" w:rsidRDefault="0048384F" w:rsidP="00590E7F">
      <w:pPr>
        <w:pStyle w:val="BodyText"/>
        <w:spacing w:line="260" w:lineRule="atLeast"/>
        <w:ind w:left="720" w:hanging="720"/>
        <w:jc w:val="center"/>
        <w:rPr>
          <w:b/>
          <w:color w:val="000000"/>
          <w:sz w:val="28"/>
        </w:rPr>
      </w:pPr>
      <w:r w:rsidRPr="00BD16B3">
        <w:rPr>
          <w:b/>
          <w:color w:val="000000"/>
          <w:sz w:val="28"/>
        </w:rPr>
        <w:t>LETTER OF AUTHORISATION FOR A ATTENDING BID OPENING</w:t>
      </w:r>
    </w:p>
    <w:p w:rsidR="0048384F" w:rsidRPr="00BD16B3" w:rsidRDefault="0048384F">
      <w:pPr>
        <w:pStyle w:val="BodyText"/>
        <w:spacing w:line="260" w:lineRule="atLeast"/>
        <w:ind w:left="720" w:hanging="720"/>
        <w:jc w:val="center"/>
        <w:rPr>
          <w:color w:val="000000"/>
        </w:rPr>
      </w:pPr>
      <w:r w:rsidRPr="00BD16B3">
        <w:rPr>
          <w:color w:val="000000"/>
        </w:rPr>
        <w:t xml:space="preserve">(To reach on _______________or before date of </w:t>
      </w:r>
      <w:r w:rsidR="00590E7F" w:rsidRPr="00BD16B3">
        <w:rPr>
          <w:color w:val="000000"/>
        </w:rPr>
        <w:t xml:space="preserve">bid </w:t>
      </w:r>
      <w:r w:rsidRPr="00BD16B3">
        <w:rPr>
          <w:color w:val="000000"/>
        </w:rPr>
        <w:t>opening)</w:t>
      </w:r>
    </w:p>
    <w:p w:rsidR="0048384F" w:rsidRPr="00BD16B3" w:rsidRDefault="0048384F">
      <w:pPr>
        <w:pStyle w:val="BodyText"/>
        <w:spacing w:line="260" w:lineRule="atLeast"/>
        <w:ind w:left="720" w:hanging="720"/>
        <w:rPr>
          <w:color w:val="000000"/>
        </w:rPr>
      </w:pPr>
    </w:p>
    <w:p w:rsidR="0048384F" w:rsidRPr="00BD16B3" w:rsidRDefault="0048384F">
      <w:pPr>
        <w:pStyle w:val="BodyText"/>
        <w:spacing w:line="260" w:lineRule="atLeast"/>
        <w:ind w:left="720" w:hanging="720"/>
        <w:rPr>
          <w:color w:val="000000"/>
        </w:rPr>
      </w:pPr>
      <w:r w:rsidRPr="00BD16B3">
        <w:rPr>
          <w:color w:val="000000"/>
        </w:rPr>
        <w:t>To</w:t>
      </w:r>
    </w:p>
    <w:p w:rsidR="0048384F" w:rsidRPr="00BD16B3" w:rsidRDefault="0048384F">
      <w:pPr>
        <w:pStyle w:val="BodyText"/>
        <w:spacing w:line="260" w:lineRule="atLeast"/>
        <w:ind w:left="720" w:hanging="720"/>
        <w:rPr>
          <w:color w:val="000000"/>
        </w:rPr>
      </w:pPr>
      <w:r w:rsidRPr="00BD16B3">
        <w:rPr>
          <w:color w:val="000000"/>
        </w:rPr>
        <w:t xml:space="preserve">The D.E, </w:t>
      </w:r>
      <w:r w:rsidR="00265211" w:rsidRPr="00BD16B3">
        <w:rPr>
          <w:color w:val="000000"/>
        </w:rPr>
        <w:t>OFC (</w:t>
      </w:r>
      <w:r w:rsidRPr="00BD16B3">
        <w:rPr>
          <w:color w:val="000000"/>
        </w:rPr>
        <w:t>Mtce)</w:t>
      </w:r>
      <w:r w:rsidR="00265211" w:rsidRPr="00BD16B3">
        <w:rPr>
          <w:color w:val="000000"/>
        </w:rPr>
        <w:t>, ETR, Keonjhar</w:t>
      </w:r>
      <w:r w:rsidRPr="00BD16B3">
        <w:rPr>
          <w:color w:val="000000"/>
        </w:rPr>
        <w:t xml:space="preserve">, Bharat Sanchar Nigam </w:t>
      </w:r>
      <w:r w:rsidR="00265211" w:rsidRPr="00BD16B3">
        <w:rPr>
          <w:color w:val="000000"/>
        </w:rPr>
        <w:t>Ltd.</w:t>
      </w:r>
    </w:p>
    <w:p w:rsidR="0048384F" w:rsidRPr="00BD16B3" w:rsidRDefault="0048384F">
      <w:pPr>
        <w:pStyle w:val="BodyText"/>
        <w:spacing w:line="260" w:lineRule="atLeast"/>
        <w:ind w:left="720" w:hanging="720"/>
        <w:rPr>
          <w:color w:val="000000"/>
        </w:rPr>
      </w:pPr>
    </w:p>
    <w:p w:rsidR="0048384F" w:rsidRPr="00BD16B3" w:rsidRDefault="00265211">
      <w:pPr>
        <w:pStyle w:val="BodyText"/>
        <w:spacing w:line="260" w:lineRule="atLeast"/>
        <w:ind w:left="720" w:hanging="720"/>
        <w:rPr>
          <w:color w:val="000000"/>
        </w:rPr>
      </w:pPr>
      <w:r w:rsidRPr="00BD16B3">
        <w:rPr>
          <w:color w:val="000000"/>
        </w:rPr>
        <w:t>Subject:</w:t>
      </w:r>
      <w:r w:rsidR="0048384F" w:rsidRPr="00BD16B3">
        <w:rPr>
          <w:color w:val="000000"/>
        </w:rPr>
        <w:t xml:space="preserve"> </w:t>
      </w:r>
      <w:r w:rsidRPr="00BD16B3">
        <w:rPr>
          <w:color w:val="000000"/>
        </w:rPr>
        <w:t>Authorization</w:t>
      </w:r>
      <w:r w:rsidR="0048384F" w:rsidRPr="00BD16B3">
        <w:rPr>
          <w:color w:val="000000"/>
        </w:rPr>
        <w:t xml:space="preserve"> for attending bid opening on ________________________(date) in the </w:t>
      </w:r>
    </w:p>
    <w:p w:rsidR="0048384F" w:rsidRPr="00BD16B3" w:rsidRDefault="0048384F">
      <w:pPr>
        <w:pStyle w:val="BodyText"/>
        <w:spacing w:line="260" w:lineRule="atLeast"/>
        <w:ind w:left="720" w:hanging="720"/>
        <w:rPr>
          <w:color w:val="000000"/>
        </w:rPr>
      </w:pPr>
      <w:r w:rsidRPr="00BD16B3">
        <w:rPr>
          <w:color w:val="000000"/>
        </w:rPr>
        <w:tab/>
        <w:t>Tender of ____________________________________________________</w:t>
      </w:r>
      <w:r w:rsidR="00265211" w:rsidRPr="00BD16B3">
        <w:rPr>
          <w:color w:val="000000"/>
        </w:rPr>
        <w:t>_.</w:t>
      </w:r>
    </w:p>
    <w:p w:rsidR="0048384F" w:rsidRPr="00BD16B3" w:rsidRDefault="0048384F">
      <w:pPr>
        <w:pStyle w:val="BodyText"/>
        <w:spacing w:line="260" w:lineRule="atLeast"/>
        <w:ind w:left="720" w:hanging="720"/>
        <w:rPr>
          <w:color w:val="000000"/>
        </w:rPr>
      </w:pPr>
    </w:p>
    <w:p w:rsidR="0048384F" w:rsidRPr="00BD16B3" w:rsidRDefault="0048384F">
      <w:pPr>
        <w:pStyle w:val="BodyText"/>
        <w:spacing w:line="260" w:lineRule="atLeast"/>
        <w:ind w:left="720" w:hanging="720"/>
        <w:rPr>
          <w:color w:val="000000"/>
        </w:rPr>
      </w:pPr>
      <w:r w:rsidRPr="00BD16B3">
        <w:rPr>
          <w:color w:val="000000"/>
        </w:rPr>
        <w:tab/>
      </w:r>
    </w:p>
    <w:p w:rsidR="0048384F" w:rsidRPr="00BD16B3" w:rsidRDefault="0048384F">
      <w:pPr>
        <w:pStyle w:val="BodyText"/>
        <w:spacing w:line="260" w:lineRule="atLeast"/>
        <w:ind w:left="720" w:hanging="720"/>
        <w:rPr>
          <w:color w:val="000000"/>
        </w:rPr>
      </w:pPr>
      <w:r w:rsidRPr="00BD16B3">
        <w:rPr>
          <w:color w:val="000000"/>
        </w:rPr>
        <w:t>Following persons are hereby authorized to attend the bid opening for the tender mentioned above on behalf of ________________________________(Bidder) in order of preference given below .</w:t>
      </w:r>
    </w:p>
    <w:p w:rsidR="0048384F" w:rsidRPr="00BD16B3" w:rsidRDefault="0048384F">
      <w:pPr>
        <w:pStyle w:val="BodyText"/>
        <w:spacing w:line="260" w:lineRule="atLeast"/>
        <w:ind w:left="720" w:hanging="720"/>
        <w:rPr>
          <w:color w:val="000000"/>
        </w:rPr>
      </w:pPr>
    </w:p>
    <w:p w:rsidR="0048384F" w:rsidRPr="00BD16B3" w:rsidRDefault="0048384F">
      <w:pPr>
        <w:pStyle w:val="BodyText"/>
        <w:spacing w:line="260" w:lineRule="atLeast"/>
        <w:ind w:left="720" w:hanging="720"/>
        <w:rPr>
          <w:color w:val="000000"/>
        </w:rPr>
      </w:pPr>
      <w:r w:rsidRPr="00BD16B3">
        <w:rPr>
          <w:color w:val="000000"/>
        </w:rPr>
        <w:t>Order of Preference</w:t>
      </w:r>
      <w:r w:rsidRPr="00BD16B3">
        <w:rPr>
          <w:color w:val="000000"/>
        </w:rPr>
        <w:tab/>
      </w:r>
      <w:r w:rsidRPr="00BD16B3">
        <w:rPr>
          <w:color w:val="000000"/>
        </w:rPr>
        <w:tab/>
      </w:r>
      <w:r w:rsidRPr="00BD16B3">
        <w:rPr>
          <w:color w:val="000000"/>
        </w:rPr>
        <w:tab/>
        <w:t>Name</w:t>
      </w:r>
      <w:r w:rsidRPr="00BD16B3">
        <w:rPr>
          <w:color w:val="000000"/>
        </w:rPr>
        <w:tab/>
      </w:r>
      <w:r w:rsidRPr="00BD16B3">
        <w:rPr>
          <w:color w:val="000000"/>
        </w:rPr>
        <w:tab/>
      </w:r>
      <w:r w:rsidRPr="00BD16B3">
        <w:rPr>
          <w:color w:val="000000"/>
        </w:rPr>
        <w:tab/>
      </w:r>
      <w:r w:rsidRPr="00BD16B3">
        <w:rPr>
          <w:color w:val="000000"/>
        </w:rPr>
        <w:tab/>
        <w:t>Specimen Signature</w:t>
      </w:r>
    </w:p>
    <w:p w:rsidR="0048384F" w:rsidRPr="00BD16B3" w:rsidRDefault="0048384F">
      <w:pPr>
        <w:pStyle w:val="BodyText"/>
        <w:spacing w:line="260" w:lineRule="atLeast"/>
        <w:ind w:left="720" w:hanging="720"/>
        <w:rPr>
          <w:color w:val="000000"/>
        </w:rPr>
      </w:pPr>
    </w:p>
    <w:p w:rsidR="0048384F" w:rsidRPr="00BD16B3" w:rsidRDefault="0048384F">
      <w:pPr>
        <w:pStyle w:val="BodyText"/>
        <w:spacing w:line="260" w:lineRule="atLeast"/>
        <w:ind w:left="720" w:hanging="720"/>
        <w:rPr>
          <w:color w:val="000000"/>
        </w:rPr>
      </w:pPr>
      <w:r w:rsidRPr="00BD16B3">
        <w:rPr>
          <w:color w:val="000000"/>
        </w:rPr>
        <w:t>I.</w:t>
      </w:r>
    </w:p>
    <w:p w:rsidR="0048384F" w:rsidRPr="00BD16B3" w:rsidRDefault="0048384F">
      <w:pPr>
        <w:pStyle w:val="BodyText"/>
        <w:spacing w:line="260" w:lineRule="atLeast"/>
        <w:ind w:left="720" w:hanging="720"/>
        <w:rPr>
          <w:color w:val="000000"/>
        </w:rPr>
      </w:pPr>
    </w:p>
    <w:p w:rsidR="0048384F" w:rsidRPr="00BD16B3" w:rsidRDefault="0048384F">
      <w:pPr>
        <w:pStyle w:val="BodyText"/>
        <w:spacing w:line="260" w:lineRule="atLeast"/>
        <w:ind w:left="720" w:hanging="720"/>
        <w:rPr>
          <w:color w:val="000000"/>
        </w:rPr>
      </w:pPr>
      <w:r w:rsidRPr="00BD16B3">
        <w:rPr>
          <w:color w:val="000000"/>
        </w:rPr>
        <w:t>II.</w:t>
      </w:r>
    </w:p>
    <w:p w:rsidR="0048384F" w:rsidRPr="00BD16B3" w:rsidRDefault="0048384F">
      <w:pPr>
        <w:pStyle w:val="BodyText"/>
        <w:spacing w:line="260" w:lineRule="atLeast"/>
        <w:ind w:left="720" w:hanging="720"/>
        <w:rPr>
          <w:color w:val="000000"/>
        </w:rPr>
      </w:pPr>
    </w:p>
    <w:p w:rsidR="0048384F" w:rsidRPr="00BD16B3" w:rsidRDefault="0048384F">
      <w:pPr>
        <w:pStyle w:val="BodyText"/>
        <w:spacing w:line="260" w:lineRule="atLeast"/>
        <w:ind w:left="720" w:hanging="720"/>
        <w:rPr>
          <w:color w:val="000000"/>
        </w:rPr>
      </w:pPr>
      <w:r w:rsidRPr="00BD16B3">
        <w:rPr>
          <w:color w:val="000000"/>
        </w:rPr>
        <w:t>Alternate Representative</w:t>
      </w:r>
    </w:p>
    <w:p w:rsidR="0048384F" w:rsidRDefault="0048384F">
      <w:pPr>
        <w:pStyle w:val="BodyText"/>
        <w:spacing w:line="260" w:lineRule="atLeast"/>
        <w:ind w:left="720" w:hanging="720"/>
        <w:rPr>
          <w:color w:val="000000"/>
        </w:rPr>
      </w:pPr>
    </w:p>
    <w:p w:rsidR="00265211" w:rsidRPr="00BD16B3" w:rsidRDefault="00265211">
      <w:pPr>
        <w:pStyle w:val="BodyText"/>
        <w:spacing w:line="260" w:lineRule="atLeast"/>
        <w:ind w:left="720" w:hanging="720"/>
        <w:rPr>
          <w:color w:val="000000"/>
        </w:rPr>
      </w:pPr>
    </w:p>
    <w:p w:rsidR="0048384F" w:rsidRPr="00BD16B3" w:rsidRDefault="0048384F">
      <w:pPr>
        <w:pStyle w:val="BodyText"/>
        <w:spacing w:line="260" w:lineRule="atLeast"/>
        <w:ind w:left="720" w:hanging="720"/>
        <w:rPr>
          <w:color w:val="000000"/>
        </w:rPr>
      </w:pPr>
    </w:p>
    <w:p w:rsidR="0048384F" w:rsidRPr="00BD16B3" w:rsidRDefault="0048384F">
      <w:pPr>
        <w:pStyle w:val="BodyText"/>
        <w:spacing w:line="260" w:lineRule="atLeast"/>
        <w:ind w:left="720" w:hanging="720"/>
        <w:rPr>
          <w:color w:val="000000"/>
        </w:rPr>
      </w:pPr>
      <w:r w:rsidRPr="00BD16B3">
        <w:rPr>
          <w:color w:val="000000"/>
        </w:rPr>
        <w:t>Signature of bidder</w:t>
      </w:r>
    </w:p>
    <w:p w:rsidR="0048384F" w:rsidRPr="00BD16B3" w:rsidRDefault="0048384F">
      <w:pPr>
        <w:pStyle w:val="BodyText"/>
        <w:spacing w:line="260" w:lineRule="atLeast"/>
        <w:ind w:left="720" w:hanging="720"/>
        <w:rPr>
          <w:color w:val="000000"/>
        </w:rPr>
      </w:pPr>
      <w:r w:rsidRPr="00BD16B3">
        <w:rPr>
          <w:color w:val="000000"/>
        </w:rPr>
        <w:t>Or</w:t>
      </w:r>
    </w:p>
    <w:p w:rsidR="0048384F" w:rsidRPr="00BD16B3" w:rsidRDefault="0048384F">
      <w:pPr>
        <w:pStyle w:val="BodyText"/>
        <w:spacing w:line="260" w:lineRule="atLeast"/>
        <w:ind w:left="720" w:hanging="720"/>
        <w:rPr>
          <w:color w:val="000000"/>
        </w:rPr>
      </w:pPr>
      <w:r w:rsidRPr="00BD16B3">
        <w:rPr>
          <w:color w:val="000000"/>
        </w:rPr>
        <w:t>Officer authorization to sign the bid</w:t>
      </w:r>
    </w:p>
    <w:p w:rsidR="0048384F" w:rsidRPr="00BD16B3" w:rsidRDefault="0048384F">
      <w:pPr>
        <w:pStyle w:val="BodyText"/>
        <w:spacing w:line="260" w:lineRule="atLeast"/>
        <w:ind w:left="720" w:hanging="720"/>
        <w:rPr>
          <w:color w:val="000000"/>
        </w:rPr>
      </w:pPr>
      <w:r w:rsidRPr="00BD16B3">
        <w:rPr>
          <w:color w:val="000000"/>
        </w:rPr>
        <w:t>Documents on behalf of the bidder</w:t>
      </w:r>
    </w:p>
    <w:p w:rsidR="0048384F" w:rsidRPr="00BD16B3" w:rsidRDefault="0048384F">
      <w:pPr>
        <w:pStyle w:val="BodyText"/>
        <w:spacing w:line="260" w:lineRule="atLeast"/>
        <w:ind w:left="720" w:hanging="720"/>
        <w:rPr>
          <w:color w:val="000000"/>
        </w:rPr>
      </w:pPr>
    </w:p>
    <w:p w:rsidR="0048384F" w:rsidRPr="00BD16B3" w:rsidRDefault="0048384F">
      <w:pPr>
        <w:pStyle w:val="BodyText"/>
        <w:spacing w:line="260" w:lineRule="atLeast"/>
        <w:ind w:left="720" w:hanging="720"/>
        <w:rPr>
          <w:color w:val="000000"/>
        </w:rPr>
      </w:pPr>
    </w:p>
    <w:p w:rsidR="0048384F" w:rsidRPr="00BD16B3" w:rsidRDefault="00265211">
      <w:pPr>
        <w:pStyle w:val="BodyText"/>
        <w:spacing w:line="260" w:lineRule="atLeast"/>
        <w:ind w:left="1440" w:hanging="1440"/>
        <w:rPr>
          <w:color w:val="000000"/>
        </w:rPr>
      </w:pPr>
      <w:r w:rsidRPr="00BD16B3">
        <w:rPr>
          <w:color w:val="000000"/>
        </w:rPr>
        <w:t>Note:</w:t>
      </w:r>
      <w:r w:rsidR="0048384F" w:rsidRPr="00BD16B3">
        <w:rPr>
          <w:color w:val="000000"/>
        </w:rPr>
        <w:t xml:space="preserve"> 1.</w:t>
      </w:r>
      <w:r w:rsidR="0048384F" w:rsidRPr="00BD16B3">
        <w:rPr>
          <w:color w:val="000000"/>
        </w:rPr>
        <w:tab/>
        <w:t xml:space="preserve">Maximum of two representatives will be permitted to attend bid </w:t>
      </w:r>
      <w:r w:rsidRPr="00BD16B3">
        <w:rPr>
          <w:color w:val="000000"/>
        </w:rPr>
        <w:t xml:space="preserve">opening. </w:t>
      </w:r>
      <w:r w:rsidR="0048384F" w:rsidRPr="00BD16B3">
        <w:rPr>
          <w:color w:val="000000"/>
        </w:rPr>
        <w:t xml:space="preserve">In cases where it is restricted to one, first preference will be </w:t>
      </w:r>
      <w:r w:rsidRPr="00BD16B3">
        <w:rPr>
          <w:color w:val="000000"/>
        </w:rPr>
        <w:t xml:space="preserve">allowed. </w:t>
      </w:r>
      <w:r w:rsidR="0048384F" w:rsidRPr="00BD16B3">
        <w:rPr>
          <w:color w:val="000000"/>
        </w:rPr>
        <w:t xml:space="preserve">Alternate representative will be permitted when regular representatives are not able to </w:t>
      </w:r>
      <w:r w:rsidR="006D1143" w:rsidRPr="00BD16B3">
        <w:rPr>
          <w:color w:val="000000"/>
        </w:rPr>
        <w:t>attend.</w:t>
      </w:r>
    </w:p>
    <w:p w:rsidR="0048384F" w:rsidRPr="00BD16B3" w:rsidRDefault="006D1143" w:rsidP="006D1143">
      <w:pPr>
        <w:pStyle w:val="BodyText"/>
        <w:spacing w:line="260" w:lineRule="atLeast"/>
        <w:ind w:left="1440" w:hanging="1440"/>
        <w:rPr>
          <w:color w:val="000000"/>
        </w:rPr>
      </w:pPr>
      <w:r>
        <w:rPr>
          <w:color w:val="000000"/>
        </w:rPr>
        <w:t xml:space="preserve">         2.</w:t>
      </w:r>
      <w:r>
        <w:rPr>
          <w:color w:val="000000"/>
        </w:rPr>
        <w:tab/>
      </w:r>
      <w:r w:rsidR="0048384F" w:rsidRPr="00BD16B3">
        <w:rPr>
          <w:color w:val="000000"/>
        </w:rPr>
        <w:t xml:space="preserve">Permission for entry to the Hall where bids are </w:t>
      </w:r>
      <w:r w:rsidRPr="00BD16B3">
        <w:rPr>
          <w:color w:val="000000"/>
        </w:rPr>
        <w:t>opened may</w:t>
      </w:r>
      <w:r w:rsidR="0048384F" w:rsidRPr="00BD16B3">
        <w:rPr>
          <w:color w:val="000000"/>
        </w:rPr>
        <w:t xml:space="preserve"> be refused in case </w:t>
      </w:r>
      <w:r>
        <w:rPr>
          <w:color w:val="000000"/>
        </w:rPr>
        <w:t xml:space="preserve">      </w:t>
      </w:r>
      <w:r w:rsidR="0048384F" w:rsidRPr="00BD16B3">
        <w:rPr>
          <w:color w:val="000000"/>
        </w:rPr>
        <w:t xml:space="preserve">authorization as prescribed above is not </w:t>
      </w:r>
      <w:r w:rsidRPr="00BD16B3">
        <w:rPr>
          <w:color w:val="000000"/>
        </w:rPr>
        <w:t>received.</w:t>
      </w:r>
    </w:p>
    <w:p w:rsidR="0048384F" w:rsidRPr="00BD16B3" w:rsidRDefault="0048384F">
      <w:pPr>
        <w:pStyle w:val="BodyText"/>
        <w:spacing w:line="260" w:lineRule="atLeast"/>
        <w:rPr>
          <w:color w:val="000000"/>
        </w:rPr>
      </w:pPr>
    </w:p>
    <w:p w:rsidR="0048384F" w:rsidRPr="00BD16B3" w:rsidRDefault="0048384F">
      <w:pPr>
        <w:pStyle w:val="BodyText"/>
        <w:spacing w:line="260" w:lineRule="atLeast"/>
        <w:rPr>
          <w:color w:val="000000"/>
        </w:rPr>
      </w:pPr>
    </w:p>
    <w:p w:rsidR="0048384F" w:rsidRPr="00BD16B3" w:rsidRDefault="0048384F">
      <w:pPr>
        <w:pStyle w:val="BodyText"/>
        <w:spacing w:line="260" w:lineRule="atLeast"/>
        <w:rPr>
          <w:color w:val="000000"/>
        </w:rPr>
      </w:pPr>
    </w:p>
    <w:p w:rsidR="0048384F" w:rsidRDefault="0048384F">
      <w:pPr>
        <w:pStyle w:val="BodyText"/>
        <w:spacing w:line="260" w:lineRule="atLeast"/>
        <w:rPr>
          <w:color w:val="000000"/>
        </w:rPr>
      </w:pPr>
    </w:p>
    <w:p w:rsidR="007E73CD" w:rsidRDefault="007E73CD">
      <w:pPr>
        <w:pStyle w:val="BodyText"/>
        <w:spacing w:line="260" w:lineRule="atLeast"/>
        <w:rPr>
          <w:color w:val="000000"/>
        </w:rPr>
      </w:pPr>
    </w:p>
    <w:p w:rsidR="007E73CD" w:rsidRPr="00BD16B3" w:rsidRDefault="007E73CD">
      <w:pPr>
        <w:pStyle w:val="BodyText"/>
        <w:spacing w:line="260" w:lineRule="atLeast"/>
        <w:rPr>
          <w:color w:val="000000"/>
        </w:rPr>
      </w:pPr>
    </w:p>
    <w:p w:rsidR="0048384F" w:rsidRDefault="0048384F">
      <w:pPr>
        <w:pStyle w:val="BodyText"/>
        <w:spacing w:line="260" w:lineRule="atLeast"/>
        <w:rPr>
          <w:color w:val="000000"/>
        </w:rPr>
      </w:pPr>
    </w:p>
    <w:p w:rsidR="008D20FE" w:rsidRPr="00BD16B3" w:rsidRDefault="008D20FE">
      <w:pPr>
        <w:pStyle w:val="BodyText"/>
        <w:spacing w:line="260" w:lineRule="atLeast"/>
        <w:rPr>
          <w:color w:val="000000"/>
        </w:rPr>
      </w:pPr>
    </w:p>
    <w:p w:rsidR="0048384F" w:rsidRPr="00BD16B3" w:rsidRDefault="0048384F">
      <w:pPr>
        <w:pStyle w:val="BodyText"/>
        <w:spacing w:line="260" w:lineRule="atLeast"/>
        <w:rPr>
          <w:color w:val="000000"/>
        </w:rPr>
      </w:pPr>
    </w:p>
    <w:p w:rsidR="0048384F" w:rsidRPr="00BD16B3" w:rsidRDefault="0048384F">
      <w:pPr>
        <w:pStyle w:val="BodyText"/>
        <w:spacing w:line="260" w:lineRule="atLeast"/>
        <w:rPr>
          <w:color w:val="000000"/>
        </w:rPr>
      </w:pPr>
    </w:p>
    <w:p w:rsidR="0048384F" w:rsidRPr="00BD16B3" w:rsidRDefault="0048384F">
      <w:pPr>
        <w:pStyle w:val="BodyText"/>
        <w:spacing w:line="260" w:lineRule="atLeast"/>
        <w:rPr>
          <w:color w:val="000000"/>
        </w:rPr>
      </w:pPr>
    </w:p>
    <w:p w:rsidR="0048384F" w:rsidRPr="00BD16B3" w:rsidRDefault="0048384F">
      <w:pPr>
        <w:pStyle w:val="BodyText"/>
        <w:spacing w:line="260" w:lineRule="atLeast"/>
        <w:rPr>
          <w:color w:val="000000"/>
        </w:rPr>
      </w:pPr>
      <w:r w:rsidRPr="00BD16B3">
        <w:rPr>
          <w:color w:val="000000"/>
        </w:rPr>
        <w:t xml:space="preserve">                                                                                                                (Page-22 of </w:t>
      </w:r>
      <w:r w:rsidR="00C52703" w:rsidRPr="00BD16B3">
        <w:rPr>
          <w:color w:val="000000"/>
        </w:rPr>
        <w:t>24)</w:t>
      </w:r>
    </w:p>
    <w:p w:rsidR="0048384F" w:rsidRPr="00BD16B3" w:rsidRDefault="0048384F">
      <w:pPr>
        <w:pStyle w:val="BodyText"/>
        <w:spacing w:line="260" w:lineRule="atLeast"/>
        <w:jc w:val="center"/>
        <w:rPr>
          <w:b/>
          <w:color w:val="000000"/>
          <w:u w:val="single"/>
        </w:rPr>
      </w:pPr>
      <w:r w:rsidRPr="00BD16B3">
        <w:rPr>
          <w:b/>
          <w:color w:val="000000"/>
          <w:u w:val="single"/>
        </w:rPr>
        <w:lastRenderedPageBreak/>
        <w:t>SECTION XI</w:t>
      </w:r>
    </w:p>
    <w:p w:rsidR="0048384F" w:rsidRPr="00BD16B3" w:rsidRDefault="0048384F">
      <w:pPr>
        <w:pStyle w:val="BodyText"/>
        <w:spacing w:before="120" w:line="260" w:lineRule="atLeast"/>
        <w:jc w:val="center"/>
        <w:rPr>
          <w:b/>
          <w:color w:val="000000"/>
          <w:sz w:val="28"/>
        </w:rPr>
      </w:pPr>
      <w:r w:rsidRPr="00BD16B3">
        <w:rPr>
          <w:b/>
          <w:color w:val="000000"/>
          <w:sz w:val="28"/>
        </w:rPr>
        <w:t>FORMAT OF DUTY SLIP</w:t>
      </w:r>
    </w:p>
    <w:p w:rsidR="0048384F" w:rsidRPr="00BD16B3" w:rsidRDefault="0048384F">
      <w:pPr>
        <w:pStyle w:val="BodyText"/>
        <w:spacing w:line="260" w:lineRule="atLeast"/>
        <w:rPr>
          <w:color w:val="000000"/>
        </w:rPr>
      </w:pPr>
    </w:p>
    <w:p w:rsidR="0048384F" w:rsidRPr="00BD16B3" w:rsidRDefault="0048384F">
      <w:pPr>
        <w:pStyle w:val="BodyText"/>
        <w:spacing w:line="260" w:lineRule="atLeast"/>
        <w:jc w:val="center"/>
        <w:rPr>
          <w:color w:val="000000"/>
        </w:rPr>
      </w:pPr>
      <w:r w:rsidRPr="00BD16B3">
        <w:rPr>
          <w:color w:val="000000"/>
        </w:rPr>
        <w:t>(Print Name of the company &amp; Address)</w:t>
      </w:r>
    </w:p>
    <w:p w:rsidR="0048384F" w:rsidRPr="00BD16B3" w:rsidRDefault="0048384F">
      <w:pPr>
        <w:pStyle w:val="BodyText"/>
        <w:spacing w:line="260" w:lineRule="atLeast"/>
        <w:rPr>
          <w:color w:val="000000"/>
        </w:rPr>
      </w:pPr>
    </w:p>
    <w:p w:rsidR="0048384F" w:rsidRPr="00BD16B3" w:rsidRDefault="0048384F">
      <w:pPr>
        <w:pStyle w:val="BodyText"/>
        <w:spacing w:line="260" w:lineRule="atLeast"/>
        <w:rPr>
          <w:color w:val="000000"/>
        </w:rPr>
      </w:pPr>
    </w:p>
    <w:p w:rsidR="0048384F" w:rsidRPr="00BD16B3" w:rsidRDefault="0048384F">
      <w:pPr>
        <w:pStyle w:val="BodyText"/>
        <w:spacing w:line="260" w:lineRule="atLeast"/>
        <w:rPr>
          <w:color w:val="000000"/>
        </w:rPr>
      </w:pPr>
      <w:r w:rsidRPr="00BD16B3">
        <w:rPr>
          <w:color w:val="000000"/>
        </w:rPr>
        <w:t>Sl. No. : ………………………</w:t>
      </w:r>
      <w:r w:rsidRPr="00BD16B3">
        <w:rPr>
          <w:color w:val="000000"/>
        </w:rPr>
        <w:tab/>
      </w:r>
      <w:r w:rsidRPr="00BD16B3">
        <w:rPr>
          <w:color w:val="000000"/>
        </w:rPr>
        <w:tab/>
      </w:r>
      <w:r w:rsidRPr="00BD16B3">
        <w:rPr>
          <w:color w:val="000000"/>
        </w:rPr>
        <w:tab/>
      </w:r>
      <w:r w:rsidRPr="00BD16B3">
        <w:rPr>
          <w:color w:val="000000"/>
        </w:rPr>
        <w:tab/>
      </w:r>
      <w:r w:rsidRPr="00BD16B3">
        <w:rPr>
          <w:color w:val="000000"/>
        </w:rPr>
        <w:tab/>
      </w:r>
      <w:r w:rsidRPr="00BD16B3">
        <w:rPr>
          <w:color w:val="000000"/>
        </w:rPr>
        <w:tab/>
      </w:r>
      <w:r w:rsidR="00C52703" w:rsidRPr="00BD16B3">
        <w:rPr>
          <w:color w:val="000000"/>
        </w:rPr>
        <w:t>Date:</w:t>
      </w:r>
      <w:r w:rsidRPr="00BD16B3">
        <w:rPr>
          <w:color w:val="000000"/>
        </w:rPr>
        <w:t xml:space="preserve"> ……………………………</w:t>
      </w:r>
    </w:p>
    <w:p w:rsidR="0048384F" w:rsidRPr="00BD16B3" w:rsidRDefault="0048384F">
      <w:pPr>
        <w:pStyle w:val="BodyText"/>
        <w:spacing w:line="260" w:lineRule="atLeast"/>
        <w:rPr>
          <w:color w:val="000000"/>
        </w:rPr>
      </w:pPr>
    </w:p>
    <w:p w:rsidR="0048384F" w:rsidRPr="00BD16B3" w:rsidRDefault="0048384F">
      <w:pPr>
        <w:pStyle w:val="BodyText"/>
        <w:spacing w:before="120" w:line="260" w:lineRule="atLeast"/>
        <w:jc w:val="center"/>
        <w:rPr>
          <w:color w:val="000000"/>
        </w:rPr>
      </w:pPr>
      <w:r w:rsidRPr="00BD16B3">
        <w:rPr>
          <w:color w:val="000000"/>
        </w:rPr>
        <w:t>(to be filled by contractor)</w:t>
      </w:r>
    </w:p>
    <w:p w:rsidR="0048384F" w:rsidRPr="00BD16B3" w:rsidRDefault="0048384F">
      <w:pPr>
        <w:pStyle w:val="BodyText"/>
        <w:numPr>
          <w:ilvl w:val="0"/>
          <w:numId w:val="39"/>
        </w:numPr>
        <w:spacing w:before="120" w:line="260" w:lineRule="atLeast"/>
        <w:rPr>
          <w:color w:val="000000"/>
        </w:rPr>
      </w:pPr>
      <w:r w:rsidRPr="00BD16B3">
        <w:rPr>
          <w:color w:val="000000"/>
        </w:rPr>
        <w:t xml:space="preserve">Regn. No. of </w:t>
      </w:r>
      <w:r w:rsidR="00C52703" w:rsidRPr="00BD16B3">
        <w:rPr>
          <w:color w:val="000000"/>
        </w:rPr>
        <w:t>vehicle:</w:t>
      </w:r>
      <w:r w:rsidRPr="00BD16B3">
        <w:rPr>
          <w:color w:val="000000"/>
        </w:rPr>
        <w:t xml:space="preserve"> …………………………………………………………………..</w:t>
      </w:r>
    </w:p>
    <w:p w:rsidR="0048384F" w:rsidRPr="00BD16B3" w:rsidRDefault="0048384F">
      <w:pPr>
        <w:pStyle w:val="BodyText"/>
        <w:numPr>
          <w:ilvl w:val="0"/>
          <w:numId w:val="39"/>
        </w:numPr>
        <w:spacing w:before="120" w:line="260" w:lineRule="atLeast"/>
        <w:rPr>
          <w:color w:val="000000"/>
        </w:rPr>
      </w:pPr>
      <w:r w:rsidRPr="00BD16B3">
        <w:rPr>
          <w:color w:val="000000"/>
        </w:rPr>
        <w:t>A/C or Non A/c………….Model &amp; Year ………………..Petrol/Diesel/CNG……………….</w:t>
      </w:r>
    </w:p>
    <w:p w:rsidR="0048384F" w:rsidRPr="00BD16B3" w:rsidRDefault="00C52703">
      <w:pPr>
        <w:pStyle w:val="BodyText"/>
        <w:numPr>
          <w:ilvl w:val="0"/>
          <w:numId w:val="39"/>
        </w:numPr>
        <w:spacing w:before="120" w:line="260" w:lineRule="atLeast"/>
        <w:rPr>
          <w:color w:val="000000"/>
        </w:rPr>
      </w:pPr>
      <w:r w:rsidRPr="00BD16B3">
        <w:rPr>
          <w:color w:val="000000"/>
        </w:rPr>
        <w:t>Name,</w:t>
      </w:r>
      <w:r w:rsidR="0048384F" w:rsidRPr="00BD16B3">
        <w:rPr>
          <w:color w:val="000000"/>
        </w:rPr>
        <w:t xml:space="preserve"> Designation &amp; Address of user ……………………………………………………….</w:t>
      </w:r>
    </w:p>
    <w:p w:rsidR="0048384F" w:rsidRPr="00BD16B3" w:rsidRDefault="0048384F">
      <w:pPr>
        <w:pStyle w:val="BodyText"/>
        <w:spacing w:before="120" w:line="260" w:lineRule="atLeast"/>
        <w:ind w:left="360"/>
        <w:rPr>
          <w:color w:val="000000"/>
        </w:rPr>
      </w:pPr>
      <w:r w:rsidRPr="00BD16B3">
        <w:rPr>
          <w:color w:val="000000"/>
        </w:rPr>
        <w:t>………………………………………………………………………………………………………………………………………………………………………………………………………………………………</w:t>
      </w:r>
    </w:p>
    <w:p w:rsidR="0048384F" w:rsidRPr="00BD16B3" w:rsidRDefault="0048384F">
      <w:pPr>
        <w:pStyle w:val="BodyText"/>
        <w:spacing w:before="120" w:line="260" w:lineRule="atLeast"/>
        <w:ind w:left="360"/>
        <w:rPr>
          <w:color w:val="000000"/>
        </w:rPr>
      </w:pPr>
      <w:r w:rsidRPr="00BD16B3">
        <w:rPr>
          <w:color w:val="000000"/>
        </w:rPr>
        <w:t>___________________________________________________________________________</w:t>
      </w:r>
    </w:p>
    <w:p w:rsidR="0048384F" w:rsidRPr="00BD16B3" w:rsidRDefault="0048384F">
      <w:pPr>
        <w:pStyle w:val="BodyText"/>
        <w:spacing w:before="120" w:line="260" w:lineRule="atLeast"/>
        <w:ind w:left="360"/>
        <w:rPr>
          <w:color w:val="000000"/>
        </w:rPr>
      </w:pPr>
    </w:p>
    <w:p w:rsidR="0048384F" w:rsidRPr="00BD16B3" w:rsidRDefault="0048384F">
      <w:pPr>
        <w:pStyle w:val="BodyText"/>
        <w:spacing w:before="120" w:line="260" w:lineRule="atLeast"/>
        <w:ind w:left="360"/>
        <w:jc w:val="center"/>
        <w:rPr>
          <w:color w:val="000000"/>
        </w:rPr>
      </w:pPr>
      <w:r w:rsidRPr="00BD16B3">
        <w:rPr>
          <w:color w:val="000000"/>
        </w:rPr>
        <w:t>(to be filled by user)</w:t>
      </w:r>
    </w:p>
    <w:p w:rsidR="0048384F" w:rsidRPr="00BD16B3" w:rsidRDefault="0048384F">
      <w:pPr>
        <w:pStyle w:val="BodyText"/>
        <w:numPr>
          <w:ilvl w:val="0"/>
          <w:numId w:val="39"/>
        </w:numPr>
        <w:spacing w:before="120" w:line="260" w:lineRule="atLeast"/>
        <w:rPr>
          <w:color w:val="000000"/>
        </w:rPr>
      </w:pPr>
      <w:r w:rsidRPr="00BD16B3">
        <w:rPr>
          <w:color w:val="000000"/>
        </w:rPr>
        <w:t>Purpose of journey (detail) ………………………………………………………………</w:t>
      </w:r>
    </w:p>
    <w:p w:rsidR="0048384F" w:rsidRPr="00BD16B3" w:rsidRDefault="0048384F">
      <w:pPr>
        <w:pStyle w:val="BodyText"/>
        <w:numPr>
          <w:ilvl w:val="0"/>
          <w:numId w:val="39"/>
        </w:numPr>
        <w:spacing w:before="120" w:line="260" w:lineRule="atLeast"/>
        <w:rPr>
          <w:color w:val="000000"/>
        </w:rPr>
      </w:pPr>
      <w:r w:rsidRPr="00BD16B3">
        <w:rPr>
          <w:color w:val="000000"/>
        </w:rPr>
        <w:t>Places visited ……………………………………………………………………………….</w:t>
      </w:r>
    </w:p>
    <w:p w:rsidR="0048384F" w:rsidRPr="00BD16B3" w:rsidRDefault="0048384F">
      <w:pPr>
        <w:pStyle w:val="BodyText"/>
        <w:numPr>
          <w:ilvl w:val="0"/>
          <w:numId w:val="39"/>
        </w:numPr>
        <w:spacing w:before="120" w:line="260" w:lineRule="atLeast"/>
        <w:rPr>
          <w:color w:val="000000"/>
        </w:rPr>
      </w:pPr>
      <w:r w:rsidRPr="00BD16B3">
        <w:rPr>
          <w:color w:val="000000"/>
        </w:rPr>
        <w:t>Meter Reading at Starting Point ……………………….a closing Point ………………..</w:t>
      </w:r>
    </w:p>
    <w:p w:rsidR="0048384F" w:rsidRPr="00BD16B3" w:rsidRDefault="0048384F">
      <w:pPr>
        <w:pStyle w:val="BodyText"/>
        <w:numPr>
          <w:ilvl w:val="0"/>
          <w:numId w:val="39"/>
        </w:numPr>
        <w:spacing w:before="120" w:line="260" w:lineRule="atLeast"/>
        <w:rPr>
          <w:color w:val="000000"/>
        </w:rPr>
      </w:pPr>
      <w:r w:rsidRPr="00BD16B3">
        <w:rPr>
          <w:color w:val="000000"/>
        </w:rPr>
        <w:t>Total KMs Run ……………………………………</w:t>
      </w:r>
    </w:p>
    <w:p w:rsidR="0048384F" w:rsidRPr="00BD16B3" w:rsidRDefault="0048384F">
      <w:pPr>
        <w:pStyle w:val="BodyText"/>
        <w:numPr>
          <w:ilvl w:val="0"/>
          <w:numId w:val="39"/>
        </w:numPr>
        <w:spacing w:before="120" w:line="260" w:lineRule="atLeast"/>
        <w:rPr>
          <w:color w:val="000000"/>
        </w:rPr>
      </w:pPr>
      <w:r w:rsidRPr="00BD16B3">
        <w:rPr>
          <w:color w:val="000000"/>
        </w:rPr>
        <w:t>Time at Starting Point …………………………..at closing point……………….</w:t>
      </w:r>
    </w:p>
    <w:p w:rsidR="0048384F" w:rsidRPr="00BD16B3" w:rsidRDefault="0048384F">
      <w:pPr>
        <w:pStyle w:val="BodyText"/>
        <w:numPr>
          <w:ilvl w:val="0"/>
          <w:numId w:val="39"/>
        </w:numPr>
        <w:spacing w:before="120" w:line="260" w:lineRule="atLeast"/>
        <w:rPr>
          <w:color w:val="000000"/>
        </w:rPr>
      </w:pPr>
      <w:r w:rsidRPr="00BD16B3">
        <w:rPr>
          <w:color w:val="000000"/>
        </w:rPr>
        <w:t>Extra Detention Hours (beyond duty Hrs.) ………………………………….</w:t>
      </w:r>
    </w:p>
    <w:p w:rsidR="0048384F" w:rsidRPr="00BD16B3" w:rsidRDefault="0048384F">
      <w:pPr>
        <w:pStyle w:val="BodyText"/>
        <w:numPr>
          <w:ilvl w:val="0"/>
          <w:numId w:val="39"/>
        </w:numPr>
        <w:spacing w:before="120" w:line="260" w:lineRule="atLeast"/>
        <w:rPr>
          <w:color w:val="000000"/>
        </w:rPr>
      </w:pPr>
      <w:r w:rsidRPr="00BD16B3">
        <w:rPr>
          <w:color w:val="000000"/>
        </w:rPr>
        <w:t>Charges for Parking /Toll Tax etc ………………………………………..</w:t>
      </w:r>
    </w:p>
    <w:p w:rsidR="0048384F" w:rsidRPr="00BD16B3" w:rsidRDefault="0048384F">
      <w:pPr>
        <w:pStyle w:val="BodyText"/>
        <w:numPr>
          <w:ilvl w:val="0"/>
          <w:numId w:val="39"/>
        </w:numPr>
        <w:spacing w:before="120" w:line="260" w:lineRule="atLeast"/>
        <w:rPr>
          <w:color w:val="000000"/>
        </w:rPr>
      </w:pPr>
      <w:r w:rsidRPr="00BD16B3">
        <w:rPr>
          <w:color w:val="000000"/>
        </w:rPr>
        <w:t>Number of Night Halts (for outstation journey only) ……………………………………….</w:t>
      </w:r>
    </w:p>
    <w:p w:rsidR="0048384F" w:rsidRPr="00BD16B3" w:rsidRDefault="0048384F">
      <w:pPr>
        <w:pStyle w:val="BodyText"/>
        <w:spacing w:line="260" w:lineRule="atLeast"/>
        <w:rPr>
          <w:color w:val="000000"/>
        </w:rPr>
      </w:pPr>
    </w:p>
    <w:p w:rsidR="0048384F" w:rsidRPr="00BD16B3" w:rsidRDefault="0048384F">
      <w:pPr>
        <w:pStyle w:val="BodyText"/>
        <w:spacing w:line="260" w:lineRule="atLeast"/>
        <w:rPr>
          <w:color w:val="000000"/>
        </w:rPr>
      </w:pPr>
    </w:p>
    <w:p w:rsidR="0048384F" w:rsidRPr="00BD16B3" w:rsidRDefault="0048384F">
      <w:pPr>
        <w:pStyle w:val="BodyText"/>
        <w:spacing w:line="260" w:lineRule="atLeast"/>
        <w:rPr>
          <w:color w:val="000000"/>
        </w:rPr>
      </w:pPr>
    </w:p>
    <w:p w:rsidR="0048384F" w:rsidRPr="00BD16B3" w:rsidRDefault="0048384F">
      <w:pPr>
        <w:pStyle w:val="BodyText"/>
        <w:spacing w:line="260" w:lineRule="atLeast"/>
        <w:rPr>
          <w:color w:val="000000"/>
        </w:rPr>
      </w:pPr>
    </w:p>
    <w:p w:rsidR="0048384F" w:rsidRPr="00BD16B3" w:rsidRDefault="0048384F">
      <w:pPr>
        <w:pStyle w:val="BodyText"/>
        <w:spacing w:line="260" w:lineRule="atLeast"/>
        <w:rPr>
          <w:color w:val="000000"/>
        </w:rPr>
      </w:pPr>
      <w:r w:rsidRPr="00BD16B3">
        <w:rPr>
          <w:color w:val="000000"/>
        </w:rPr>
        <w:t>Driver’s Name &amp; Signature</w:t>
      </w:r>
      <w:r w:rsidRPr="00BD16B3">
        <w:rPr>
          <w:color w:val="000000"/>
        </w:rPr>
        <w:tab/>
      </w:r>
      <w:r w:rsidRPr="00BD16B3">
        <w:rPr>
          <w:color w:val="000000"/>
        </w:rPr>
        <w:tab/>
      </w:r>
      <w:r w:rsidRPr="00BD16B3">
        <w:rPr>
          <w:color w:val="000000"/>
        </w:rPr>
        <w:tab/>
      </w:r>
      <w:r w:rsidRPr="00BD16B3">
        <w:rPr>
          <w:color w:val="000000"/>
        </w:rPr>
        <w:tab/>
      </w:r>
      <w:r w:rsidRPr="00BD16B3">
        <w:rPr>
          <w:color w:val="000000"/>
        </w:rPr>
        <w:tab/>
      </w:r>
      <w:r w:rsidRPr="00BD16B3">
        <w:rPr>
          <w:color w:val="000000"/>
        </w:rPr>
        <w:tab/>
        <w:t>Signature of User</w:t>
      </w:r>
    </w:p>
    <w:p w:rsidR="0048384F" w:rsidRPr="00BD16B3" w:rsidRDefault="0048384F">
      <w:pPr>
        <w:pStyle w:val="BodyText"/>
        <w:spacing w:line="260" w:lineRule="atLeast"/>
        <w:rPr>
          <w:color w:val="000000"/>
        </w:rPr>
      </w:pPr>
    </w:p>
    <w:p w:rsidR="0048384F" w:rsidRPr="00BD16B3" w:rsidRDefault="0048384F">
      <w:pPr>
        <w:pStyle w:val="BodyText"/>
        <w:spacing w:line="260" w:lineRule="atLeast"/>
        <w:rPr>
          <w:color w:val="000000"/>
        </w:rPr>
      </w:pPr>
    </w:p>
    <w:p w:rsidR="0048384F" w:rsidRPr="00BD16B3" w:rsidRDefault="0048384F">
      <w:pPr>
        <w:pStyle w:val="BodyText"/>
        <w:spacing w:line="260" w:lineRule="atLeast"/>
        <w:rPr>
          <w:color w:val="000000"/>
        </w:rPr>
      </w:pPr>
    </w:p>
    <w:p w:rsidR="0048384F" w:rsidRPr="00BD16B3" w:rsidRDefault="0048384F">
      <w:pPr>
        <w:pStyle w:val="BodyText"/>
        <w:spacing w:line="260" w:lineRule="atLeast"/>
        <w:rPr>
          <w:color w:val="000000"/>
        </w:rPr>
      </w:pPr>
    </w:p>
    <w:p w:rsidR="0048384F" w:rsidRPr="00BD16B3" w:rsidRDefault="0048384F">
      <w:pPr>
        <w:pStyle w:val="BodyText"/>
        <w:spacing w:line="260" w:lineRule="atLeast"/>
        <w:rPr>
          <w:color w:val="000000"/>
        </w:rPr>
      </w:pPr>
    </w:p>
    <w:p w:rsidR="0048384F" w:rsidRPr="00BD16B3" w:rsidRDefault="0048384F">
      <w:pPr>
        <w:pStyle w:val="BodyText"/>
        <w:spacing w:line="260" w:lineRule="atLeast"/>
        <w:rPr>
          <w:color w:val="000000"/>
        </w:rPr>
      </w:pPr>
    </w:p>
    <w:p w:rsidR="0048384F" w:rsidRPr="00BD16B3" w:rsidRDefault="0048384F">
      <w:pPr>
        <w:pStyle w:val="BodyText"/>
        <w:spacing w:line="260" w:lineRule="atLeast"/>
        <w:rPr>
          <w:color w:val="000000"/>
        </w:rPr>
      </w:pPr>
    </w:p>
    <w:p w:rsidR="0048384F" w:rsidRPr="00BD16B3" w:rsidRDefault="0048384F">
      <w:pPr>
        <w:pStyle w:val="BodyText"/>
        <w:spacing w:line="260" w:lineRule="atLeast"/>
        <w:rPr>
          <w:color w:val="000000"/>
        </w:rPr>
      </w:pPr>
    </w:p>
    <w:p w:rsidR="0048384F" w:rsidRPr="00BD16B3" w:rsidRDefault="0048384F">
      <w:pPr>
        <w:pStyle w:val="BodyText"/>
        <w:spacing w:line="260" w:lineRule="atLeast"/>
        <w:rPr>
          <w:color w:val="000000"/>
        </w:rPr>
      </w:pPr>
      <w:r w:rsidRPr="00BD16B3">
        <w:rPr>
          <w:color w:val="000000"/>
        </w:rPr>
        <w:t xml:space="preserve">                                                                                                                  </w:t>
      </w:r>
      <w:r w:rsidR="00C52703" w:rsidRPr="00BD16B3">
        <w:rPr>
          <w:color w:val="000000"/>
        </w:rPr>
        <w:t>(Page</w:t>
      </w:r>
      <w:r w:rsidRPr="00BD16B3">
        <w:rPr>
          <w:color w:val="000000"/>
        </w:rPr>
        <w:t xml:space="preserve">-23 of </w:t>
      </w:r>
      <w:r w:rsidR="00C52703" w:rsidRPr="00BD16B3">
        <w:rPr>
          <w:color w:val="000000"/>
        </w:rPr>
        <w:t>24)</w:t>
      </w:r>
    </w:p>
    <w:p w:rsidR="00D65D3B" w:rsidRPr="00BD16B3" w:rsidRDefault="00D65D3B">
      <w:pPr>
        <w:pStyle w:val="BodyText"/>
        <w:spacing w:line="260" w:lineRule="atLeast"/>
        <w:rPr>
          <w:color w:val="000000"/>
        </w:rPr>
      </w:pPr>
    </w:p>
    <w:p w:rsidR="0048384F" w:rsidRPr="00BD16B3" w:rsidRDefault="0048384F">
      <w:pPr>
        <w:pStyle w:val="BodyText"/>
        <w:spacing w:line="260" w:lineRule="atLeast"/>
        <w:rPr>
          <w:color w:val="000000"/>
        </w:rPr>
      </w:pPr>
    </w:p>
    <w:p w:rsidR="00D17AD5" w:rsidRPr="00BD16B3" w:rsidRDefault="00D17AD5" w:rsidP="00D17AD5">
      <w:pPr>
        <w:pStyle w:val="BodyText"/>
        <w:spacing w:before="240" w:line="260" w:lineRule="atLeast"/>
        <w:rPr>
          <w:color w:val="000000"/>
        </w:rPr>
      </w:pPr>
    </w:p>
    <w:p w:rsidR="00D17AD5" w:rsidRPr="00BD16B3" w:rsidRDefault="00D17AD5" w:rsidP="00D17AD5">
      <w:pPr>
        <w:pStyle w:val="PlainText"/>
        <w:jc w:val="both"/>
        <w:rPr>
          <w:rFonts w:ascii="Arial" w:eastAsia="MS Mincho" w:hAnsi="Arial"/>
          <w:color w:val="000000"/>
          <w:sz w:val="22"/>
        </w:rPr>
      </w:pPr>
    </w:p>
    <w:p w:rsidR="00D17AD5" w:rsidRPr="00BD16B3" w:rsidRDefault="00D17AD5" w:rsidP="00D17AD5">
      <w:pPr>
        <w:pStyle w:val="PlainText"/>
        <w:jc w:val="right"/>
        <w:rPr>
          <w:rFonts w:ascii="Arial" w:eastAsia="MS Mincho" w:hAnsi="Arial"/>
          <w:b/>
          <w:color w:val="000000"/>
          <w:sz w:val="28"/>
        </w:rPr>
      </w:pPr>
      <w:r w:rsidRPr="00BD16B3">
        <w:rPr>
          <w:rFonts w:ascii="Arial" w:eastAsia="MS Mincho" w:hAnsi="Arial"/>
          <w:b/>
          <w:color w:val="000000"/>
          <w:sz w:val="28"/>
        </w:rPr>
        <w:t>Appendix-IV</w:t>
      </w:r>
    </w:p>
    <w:p w:rsidR="00D17AD5" w:rsidRPr="00BD16B3" w:rsidRDefault="00D17AD5" w:rsidP="00D17AD5">
      <w:pPr>
        <w:pStyle w:val="PlainText"/>
        <w:spacing w:line="360" w:lineRule="auto"/>
        <w:jc w:val="both"/>
        <w:rPr>
          <w:rFonts w:ascii="Arial" w:eastAsia="MS Mincho" w:hAnsi="Arial"/>
          <w:color w:val="000000"/>
          <w:sz w:val="22"/>
        </w:rPr>
      </w:pPr>
    </w:p>
    <w:p w:rsidR="00D17AD5" w:rsidRPr="00BD16B3" w:rsidRDefault="00D17AD5" w:rsidP="00D17AD5">
      <w:pPr>
        <w:pStyle w:val="PlainText"/>
        <w:spacing w:line="360" w:lineRule="auto"/>
        <w:jc w:val="both"/>
        <w:rPr>
          <w:rFonts w:ascii="Arial" w:eastAsia="MS Mincho" w:hAnsi="Arial"/>
          <w:color w:val="000000"/>
          <w:sz w:val="22"/>
        </w:rPr>
      </w:pPr>
      <w:r w:rsidRPr="00BD16B3">
        <w:rPr>
          <w:rFonts w:ascii="Arial" w:eastAsia="MS Mincho" w:hAnsi="Arial"/>
          <w:color w:val="000000"/>
          <w:sz w:val="22"/>
        </w:rPr>
        <w:t xml:space="preserve">Certificate on Non-Participation of </w:t>
      </w:r>
      <w:r w:rsidR="006B2997" w:rsidRPr="00BD16B3">
        <w:rPr>
          <w:rFonts w:ascii="Arial" w:eastAsia="MS Mincho" w:hAnsi="Arial"/>
          <w:color w:val="000000"/>
          <w:sz w:val="22"/>
        </w:rPr>
        <w:t>n</w:t>
      </w:r>
      <w:r w:rsidRPr="00BD16B3">
        <w:rPr>
          <w:rFonts w:ascii="Arial" w:eastAsia="MS Mincho" w:hAnsi="Arial"/>
          <w:color w:val="000000"/>
          <w:sz w:val="22"/>
        </w:rPr>
        <w:t>ear Relatives in the tender called for hiring Light commercial vehicles on Long Term use in _________________ SSA/Unit vide No. BSNL/                 /             / 2002. Dt. ________________ as required under Section – IV clause (8) of Bid-</w:t>
      </w:r>
      <w:r w:rsidR="00C52703" w:rsidRPr="00BD16B3">
        <w:rPr>
          <w:rFonts w:ascii="Arial" w:eastAsia="MS Mincho" w:hAnsi="Arial"/>
          <w:color w:val="000000"/>
          <w:sz w:val="22"/>
        </w:rPr>
        <w:t>Documents)</w:t>
      </w:r>
    </w:p>
    <w:p w:rsidR="00D17AD5" w:rsidRPr="00BD16B3" w:rsidRDefault="00D17AD5" w:rsidP="00D17AD5">
      <w:pPr>
        <w:pStyle w:val="PlainText"/>
        <w:jc w:val="both"/>
        <w:rPr>
          <w:rFonts w:ascii="Arial" w:eastAsia="MS Mincho" w:hAnsi="Arial"/>
          <w:color w:val="000000"/>
          <w:sz w:val="22"/>
        </w:rPr>
      </w:pPr>
    </w:p>
    <w:p w:rsidR="00D17AD5" w:rsidRPr="00BD16B3" w:rsidRDefault="00D17AD5" w:rsidP="00D17AD5">
      <w:pPr>
        <w:pStyle w:val="PlainText"/>
        <w:jc w:val="center"/>
        <w:rPr>
          <w:rFonts w:ascii="Arial" w:eastAsia="MS Mincho" w:hAnsi="Arial"/>
          <w:b/>
          <w:color w:val="000000"/>
          <w:sz w:val="36"/>
          <w:u w:val="single"/>
        </w:rPr>
      </w:pPr>
    </w:p>
    <w:p w:rsidR="00D17AD5" w:rsidRPr="00BD16B3" w:rsidRDefault="00D17AD5" w:rsidP="00D17AD5">
      <w:pPr>
        <w:pStyle w:val="PlainText"/>
        <w:jc w:val="center"/>
        <w:rPr>
          <w:rFonts w:ascii="Arial" w:eastAsia="MS Mincho" w:hAnsi="Arial"/>
          <w:b/>
          <w:color w:val="000000"/>
          <w:sz w:val="36"/>
          <w:u w:val="single"/>
        </w:rPr>
      </w:pPr>
    </w:p>
    <w:p w:rsidR="00D17AD5" w:rsidRPr="00BD16B3" w:rsidRDefault="00D17AD5" w:rsidP="00D17AD5">
      <w:pPr>
        <w:pStyle w:val="PlainText"/>
        <w:jc w:val="center"/>
        <w:rPr>
          <w:rFonts w:ascii="Arial" w:eastAsia="MS Mincho" w:hAnsi="Arial"/>
          <w:b/>
          <w:color w:val="000000"/>
          <w:sz w:val="22"/>
          <w:u w:val="single"/>
        </w:rPr>
      </w:pPr>
      <w:r w:rsidRPr="00BD16B3">
        <w:rPr>
          <w:rFonts w:ascii="Arial" w:eastAsia="MS Mincho" w:hAnsi="Arial"/>
          <w:b/>
          <w:color w:val="000000"/>
          <w:sz w:val="36"/>
          <w:u w:val="single"/>
        </w:rPr>
        <w:t>CERTIFICATE</w:t>
      </w:r>
    </w:p>
    <w:p w:rsidR="00D17AD5" w:rsidRPr="00BD16B3" w:rsidRDefault="00D17AD5" w:rsidP="00D17AD5">
      <w:pPr>
        <w:pStyle w:val="PlainText"/>
        <w:jc w:val="both"/>
        <w:rPr>
          <w:rFonts w:ascii="Arial" w:eastAsia="MS Mincho" w:hAnsi="Arial"/>
          <w:color w:val="000000"/>
          <w:sz w:val="22"/>
        </w:rPr>
      </w:pPr>
    </w:p>
    <w:p w:rsidR="00D17AD5" w:rsidRPr="00BD16B3" w:rsidRDefault="00D17AD5" w:rsidP="00D17AD5">
      <w:pPr>
        <w:pStyle w:val="PlainText"/>
        <w:jc w:val="both"/>
        <w:rPr>
          <w:rFonts w:ascii="Arial" w:eastAsia="MS Mincho" w:hAnsi="Arial"/>
          <w:color w:val="000000"/>
          <w:sz w:val="22"/>
        </w:rPr>
      </w:pPr>
    </w:p>
    <w:p w:rsidR="00D17AD5" w:rsidRPr="00BD16B3" w:rsidRDefault="00D17AD5" w:rsidP="00D17AD5">
      <w:pPr>
        <w:pStyle w:val="PlainText"/>
        <w:jc w:val="both"/>
        <w:rPr>
          <w:rFonts w:ascii="Arial" w:eastAsia="MS Mincho" w:hAnsi="Arial"/>
          <w:color w:val="000000"/>
          <w:sz w:val="22"/>
        </w:rPr>
      </w:pPr>
    </w:p>
    <w:p w:rsidR="00D17AD5" w:rsidRPr="00BD16B3" w:rsidRDefault="00D17AD5" w:rsidP="00D17AD5">
      <w:pPr>
        <w:pStyle w:val="PlainText"/>
        <w:jc w:val="both"/>
        <w:rPr>
          <w:rFonts w:ascii="Arial" w:eastAsia="MS Mincho" w:hAnsi="Arial"/>
          <w:color w:val="000000"/>
          <w:sz w:val="22"/>
        </w:rPr>
      </w:pPr>
    </w:p>
    <w:p w:rsidR="00D17AD5" w:rsidRPr="00BD16B3" w:rsidRDefault="00D17AD5" w:rsidP="00D17AD5">
      <w:pPr>
        <w:pStyle w:val="PlainText"/>
        <w:spacing w:line="360" w:lineRule="auto"/>
        <w:jc w:val="both"/>
        <w:rPr>
          <w:rFonts w:ascii="Arial" w:eastAsia="MS Mincho" w:hAnsi="Arial"/>
          <w:color w:val="000000"/>
          <w:sz w:val="22"/>
        </w:rPr>
      </w:pPr>
      <w:r w:rsidRPr="00BD16B3">
        <w:rPr>
          <w:rFonts w:ascii="Arial" w:eastAsia="MS Mincho" w:hAnsi="Arial"/>
          <w:color w:val="000000"/>
          <w:sz w:val="22"/>
        </w:rPr>
        <w:t>I __________________________, S/O. ______________________________________________</w:t>
      </w:r>
    </w:p>
    <w:p w:rsidR="00D17AD5" w:rsidRPr="00BD16B3" w:rsidRDefault="00D17AD5" w:rsidP="00D17AD5">
      <w:pPr>
        <w:pStyle w:val="PlainText"/>
        <w:spacing w:line="360" w:lineRule="auto"/>
        <w:jc w:val="both"/>
        <w:rPr>
          <w:rFonts w:ascii="Arial" w:eastAsia="MS Mincho" w:hAnsi="Arial"/>
          <w:color w:val="000000"/>
          <w:sz w:val="22"/>
        </w:rPr>
      </w:pPr>
      <w:r w:rsidRPr="00BD16B3">
        <w:rPr>
          <w:rFonts w:ascii="Arial" w:eastAsia="MS Mincho" w:hAnsi="Arial"/>
          <w:color w:val="000000"/>
          <w:sz w:val="22"/>
        </w:rPr>
        <w:t xml:space="preserve">_________________________________________ hereby certify that </w:t>
      </w:r>
      <w:r w:rsidR="00C52703" w:rsidRPr="00BD16B3">
        <w:rPr>
          <w:rFonts w:ascii="Arial" w:eastAsia="MS Mincho" w:hAnsi="Arial"/>
          <w:color w:val="000000"/>
          <w:sz w:val="22"/>
        </w:rPr>
        <w:t>none</w:t>
      </w:r>
      <w:r w:rsidR="00C52703">
        <w:rPr>
          <w:rFonts w:ascii="Arial" w:eastAsia="MS Mincho" w:hAnsi="Arial"/>
          <w:color w:val="000000"/>
          <w:sz w:val="22"/>
        </w:rPr>
        <w:t xml:space="preserve"> of</w:t>
      </w:r>
      <w:r w:rsidR="00C52703" w:rsidRPr="00BD16B3">
        <w:rPr>
          <w:rFonts w:ascii="Arial" w:eastAsia="MS Mincho" w:hAnsi="Arial"/>
          <w:color w:val="000000"/>
          <w:sz w:val="22"/>
        </w:rPr>
        <w:t xml:space="preserve"> my</w:t>
      </w:r>
      <w:r w:rsidRPr="00BD16B3">
        <w:rPr>
          <w:rFonts w:ascii="Arial" w:eastAsia="MS Mincho" w:hAnsi="Arial"/>
          <w:color w:val="000000"/>
          <w:sz w:val="22"/>
        </w:rPr>
        <w:t xml:space="preserve"> relatives (s) as defined in Section-IV, item (7) of tender document is/are employed BSNL unit as per details given in tender document. In case at any stage, it is found that the information given by me is false / incorrect, BSNL shall have the absolute right to take any action as deemed fit/without any prior intimation to </w:t>
      </w:r>
      <w:r w:rsidR="00C52703" w:rsidRPr="00BD16B3">
        <w:rPr>
          <w:rFonts w:ascii="Arial" w:eastAsia="MS Mincho" w:hAnsi="Arial"/>
          <w:color w:val="000000"/>
          <w:sz w:val="22"/>
        </w:rPr>
        <w:t>me.”</w:t>
      </w:r>
    </w:p>
    <w:p w:rsidR="00D17AD5" w:rsidRPr="00BD16B3" w:rsidRDefault="00D17AD5" w:rsidP="00D17AD5">
      <w:pPr>
        <w:pStyle w:val="PlainText"/>
        <w:jc w:val="both"/>
        <w:rPr>
          <w:rFonts w:ascii="Arial" w:eastAsia="MS Mincho" w:hAnsi="Arial"/>
          <w:color w:val="000000"/>
          <w:sz w:val="22"/>
        </w:rPr>
      </w:pPr>
    </w:p>
    <w:p w:rsidR="00D17AD5" w:rsidRPr="00BD16B3" w:rsidRDefault="00D17AD5" w:rsidP="00D17AD5">
      <w:pPr>
        <w:pStyle w:val="PlainText"/>
        <w:jc w:val="both"/>
        <w:rPr>
          <w:rFonts w:ascii="Arial" w:eastAsia="MS Mincho" w:hAnsi="Arial"/>
          <w:color w:val="000000"/>
          <w:sz w:val="22"/>
        </w:rPr>
      </w:pPr>
    </w:p>
    <w:p w:rsidR="00D17AD5" w:rsidRPr="00BD16B3" w:rsidRDefault="00D17AD5" w:rsidP="00D17AD5">
      <w:pPr>
        <w:pStyle w:val="PlainText"/>
        <w:ind w:left="4320" w:firstLine="720"/>
        <w:jc w:val="both"/>
        <w:rPr>
          <w:rFonts w:ascii="Arial" w:eastAsia="MS Mincho" w:hAnsi="Arial"/>
          <w:color w:val="000000"/>
          <w:sz w:val="22"/>
        </w:rPr>
      </w:pPr>
    </w:p>
    <w:p w:rsidR="00D17AD5" w:rsidRPr="00BD16B3" w:rsidRDefault="00D17AD5" w:rsidP="00D17AD5">
      <w:pPr>
        <w:pStyle w:val="PlainText"/>
        <w:spacing w:line="360" w:lineRule="auto"/>
        <w:ind w:left="4320" w:firstLine="720"/>
        <w:jc w:val="both"/>
        <w:rPr>
          <w:rFonts w:ascii="Arial" w:eastAsia="MS Mincho" w:hAnsi="Arial"/>
          <w:color w:val="000000"/>
          <w:sz w:val="22"/>
        </w:rPr>
      </w:pPr>
      <w:r w:rsidRPr="00BD16B3">
        <w:rPr>
          <w:rFonts w:ascii="Arial" w:eastAsia="MS Mincho" w:hAnsi="Arial"/>
          <w:color w:val="000000"/>
          <w:sz w:val="22"/>
        </w:rPr>
        <w:t>Signed _________________________</w:t>
      </w:r>
    </w:p>
    <w:p w:rsidR="00D17AD5" w:rsidRPr="00BD16B3" w:rsidRDefault="00D17AD5" w:rsidP="00D17AD5">
      <w:pPr>
        <w:pStyle w:val="PlainText"/>
        <w:spacing w:line="360" w:lineRule="auto"/>
        <w:ind w:left="4320" w:firstLine="720"/>
        <w:jc w:val="both"/>
        <w:rPr>
          <w:rFonts w:ascii="Arial" w:eastAsia="MS Mincho" w:hAnsi="Arial"/>
          <w:color w:val="000000"/>
          <w:sz w:val="22"/>
        </w:rPr>
      </w:pPr>
    </w:p>
    <w:p w:rsidR="00D17AD5" w:rsidRPr="00BD16B3" w:rsidRDefault="00D17AD5" w:rsidP="00D17AD5">
      <w:pPr>
        <w:pStyle w:val="PlainText"/>
        <w:spacing w:line="360" w:lineRule="auto"/>
        <w:ind w:left="4320" w:firstLine="720"/>
        <w:jc w:val="both"/>
        <w:rPr>
          <w:rFonts w:ascii="Arial" w:eastAsia="MS Mincho" w:hAnsi="Arial"/>
          <w:color w:val="000000"/>
          <w:sz w:val="22"/>
        </w:rPr>
      </w:pPr>
      <w:r w:rsidRPr="00BD16B3">
        <w:rPr>
          <w:rFonts w:ascii="Arial" w:eastAsia="MS Mincho" w:hAnsi="Arial"/>
          <w:color w:val="000000"/>
          <w:sz w:val="22"/>
        </w:rPr>
        <w:t>For and on behalf of the Contractor</w:t>
      </w:r>
    </w:p>
    <w:p w:rsidR="00D17AD5" w:rsidRPr="00BD16B3" w:rsidRDefault="00D17AD5" w:rsidP="00D17AD5">
      <w:pPr>
        <w:pStyle w:val="PlainText"/>
        <w:spacing w:line="360" w:lineRule="auto"/>
        <w:ind w:left="4320" w:firstLine="720"/>
        <w:jc w:val="both"/>
        <w:rPr>
          <w:rFonts w:ascii="Arial" w:eastAsia="MS Mincho" w:hAnsi="Arial"/>
          <w:color w:val="000000"/>
          <w:sz w:val="22"/>
        </w:rPr>
      </w:pPr>
      <w:r w:rsidRPr="00BD16B3">
        <w:rPr>
          <w:rFonts w:ascii="Arial" w:eastAsia="MS Mincho" w:hAnsi="Arial"/>
          <w:color w:val="000000"/>
          <w:sz w:val="22"/>
        </w:rPr>
        <w:t>Name (caps) _____________________</w:t>
      </w:r>
    </w:p>
    <w:p w:rsidR="00D17AD5" w:rsidRPr="00BD16B3" w:rsidRDefault="00D17AD5" w:rsidP="00D17AD5">
      <w:pPr>
        <w:pStyle w:val="PlainText"/>
        <w:spacing w:line="360" w:lineRule="auto"/>
        <w:ind w:left="4320" w:firstLine="720"/>
        <w:jc w:val="both"/>
        <w:rPr>
          <w:rFonts w:ascii="Arial" w:eastAsia="MS Mincho" w:hAnsi="Arial"/>
          <w:color w:val="000000"/>
          <w:sz w:val="22"/>
        </w:rPr>
      </w:pPr>
      <w:r w:rsidRPr="00BD16B3">
        <w:rPr>
          <w:rFonts w:ascii="Arial" w:eastAsia="MS Mincho" w:hAnsi="Arial"/>
          <w:color w:val="000000"/>
          <w:sz w:val="22"/>
        </w:rPr>
        <w:t>Position _________________________</w:t>
      </w:r>
    </w:p>
    <w:p w:rsidR="00D17AD5" w:rsidRPr="00BD16B3" w:rsidRDefault="00D17AD5" w:rsidP="00D17AD5">
      <w:pPr>
        <w:pStyle w:val="PlainText"/>
        <w:spacing w:line="360" w:lineRule="auto"/>
        <w:ind w:left="4320" w:firstLine="720"/>
        <w:jc w:val="both"/>
        <w:rPr>
          <w:rFonts w:ascii="Arial" w:eastAsia="MS Mincho" w:hAnsi="Arial"/>
          <w:color w:val="000000"/>
          <w:sz w:val="22"/>
        </w:rPr>
      </w:pPr>
      <w:r w:rsidRPr="00BD16B3">
        <w:rPr>
          <w:rFonts w:ascii="Arial" w:eastAsia="MS Mincho" w:hAnsi="Arial"/>
          <w:color w:val="000000"/>
          <w:sz w:val="22"/>
        </w:rPr>
        <w:t>Date ___________________________</w:t>
      </w:r>
    </w:p>
    <w:p w:rsidR="00D17AD5" w:rsidRPr="00BD16B3" w:rsidRDefault="00D17AD5" w:rsidP="00D17AD5">
      <w:pPr>
        <w:pStyle w:val="PlainText"/>
        <w:spacing w:line="360" w:lineRule="auto"/>
        <w:ind w:left="4320" w:firstLine="720"/>
        <w:jc w:val="both"/>
        <w:rPr>
          <w:rFonts w:ascii="Arial" w:eastAsia="MS Mincho" w:hAnsi="Arial"/>
          <w:color w:val="000000"/>
          <w:sz w:val="22"/>
        </w:rPr>
      </w:pPr>
    </w:p>
    <w:p w:rsidR="00D17AD5" w:rsidRPr="00BD16B3" w:rsidRDefault="00D17AD5" w:rsidP="00D17AD5">
      <w:pPr>
        <w:pStyle w:val="PlainText"/>
        <w:spacing w:line="360" w:lineRule="auto"/>
        <w:ind w:left="4320" w:firstLine="720"/>
        <w:jc w:val="both"/>
        <w:rPr>
          <w:rFonts w:ascii="Arial" w:eastAsia="MS Mincho" w:hAnsi="Arial"/>
          <w:color w:val="000000"/>
          <w:sz w:val="22"/>
        </w:rPr>
      </w:pPr>
    </w:p>
    <w:p w:rsidR="00D17AD5" w:rsidRPr="00BD16B3" w:rsidRDefault="00D17AD5" w:rsidP="00D17AD5">
      <w:pPr>
        <w:pStyle w:val="PlainText"/>
        <w:spacing w:line="360" w:lineRule="auto"/>
        <w:ind w:left="4320" w:firstLine="720"/>
        <w:jc w:val="both"/>
        <w:rPr>
          <w:rFonts w:ascii="Arial" w:eastAsia="MS Mincho" w:hAnsi="Arial"/>
          <w:color w:val="000000"/>
          <w:sz w:val="22"/>
        </w:rPr>
      </w:pPr>
    </w:p>
    <w:p w:rsidR="00D17AD5" w:rsidRPr="00BD16B3" w:rsidRDefault="00D17AD5" w:rsidP="00D17AD5">
      <w:pPr>
        <w:pStyle w:val="PlainText"/>
        <w:spacing w:line="360" w:lineRule="auto"/>
        <w:ind w:left="4320" w:firstLine="720"/>
        <w:jc w:val="both"/>
        <w:rPr>
          <w:rFonts w:ascii="Arial" w:eastAsia="MS Mincho" w:hAnsi="Arial"/>
          <w:color w:val="000000"/>
          <w:sz w:val="22"/>
        </w:rPr>
      </w:pPr>
      <w:r w:rsidRPr="00BD16B3">
        <w:rPr>
          <w:rFonts w:ascii="Arial" w:eastAsia="MS Mincho" w:hAnsi="Arial"/>
          <w:color w:val="000000"/>
          <w:sz w:val="22"/>
        </w:rPr>
        <w:t xml:space="preserve">                                       </w:t>
      </w:r>
      <w:r w:rsidR="00C52703">
        <w:rPr>
          <w:rFonts w:ascii="Arial" w:eastAsia="MS Mincho" w:hAnsi="Arial"/>
          <w:color w:val="000000"/>
          <w:sz w:val="22"/>
        </w:rPr>
        <w:t>(Pag</w:t>
      </w:r>
      <w:r w:rsidR="00C52703" w:rsidRPr="00BD16B3">
        <w:rPr>
          <w:rFonts w:ascii="Arial" w:eastAsia="MS Mincho" w:hAnsi="Arial"/>
          <w:color w:val="000000"/>
          <w:sz w:val="22"/>
        </w:rPr>
        <w:t>e</w:t>
      </w:r>
      <w:r w:rsidRPr="00BD16B3">
        <w:rPr>
          <w:rFonts w:ascii="Arial" w:eastAsia="MS Mincho" w:hAnsi="Arial"/>
          <w:color w:val="000000"/>
          <w:sz w:val="22"/>
        </w:rPr>
        <w:t xml:space="preserve">-24 of </w:t>
      </w:r>
      <w:r w:rsidR="00C52703" w:rsidRPr="00BD16B3">
        <w:rPr>
          <w:rFonts w:ascii="Arial" w:eastAsia="MS Mincho" w:hAnsi="Arial"/>
          <w:color w:val="000000"/>
          <w:sz w:val="22"/>
        </w:rPr>
        <w:t>24)</w:t>
      </w:r>
      <w:r w:rsidRPr="00BD16B3">
        <w:rPr>
          <w:rFonts w:ascii="Arial" w:eastAsia="MS Mincho" w:hAnsi="Arial"/>
          <w:color w:val="000000"/>
          <w:sz w:val="22"/>
        </w:rPr>
        <w:t>.</w:t>
      </w:r>
    </w:p>
    <w:p w:rsidR="00D17AD5" w:rsidRPr="00BD16B3" w:rsidRDefault="00D17AD5" w:rsidP="00761F11">
      <w:pPr>
        <w:pStyle w:val="PlainText"/>
        <w:rPr>
          <w:rFonts w:ascii="Arial" w:eastAsia="MS Mincho" w:hAnsi="Arial"/>
          <w:b/>
          <w:color w:val="000000"/>
          <w:sz w:val="28"/>
        </w:rPr>
      </w:pPr>
    </w:p>
    <w:p w:rsidR="00D17AD5" w:rsidRPr="00BD16B3" w:rsidRDefault="00D17AD5">
      <w:pPr>
        <w:pStyle w:val="PlainText"/>
        <w:jc w:val="center"/>
        <w:rPr>
          <w:rFonts w:ascii="Arial" w:eastAsia="MS Mincho" w:hAnsi="Arial"/>
          <w:b/>
          <w:color w:val="000000"/>
          <w:sz w:val="28"/>
        </w:rPr>
      </w:pPr>
    </w:p>
    <w:p w:rsidR="00302D32" w:rsidRDefault="00302D32">
      <w:pPr>
        <w:pStyle w:val="PlainText"/>
        <w:jc w:val="center"/>
        <w:rPr>
          <w:rFonts w:ascii="Arial" w:eastAsia="MS Mincho" w:hAnsi="Arial"/>
          <w:b/>
          <w:color w:val="000000"/>
          <w:sz w:val="28"/>
        </w:rPr>
      </w:pPr>
    </w:p>
    <w:sectPr w:rsidR="00302D32" w:rsidSect="00A30662">
      <w:footerReference w:type="default" r:id="rId9"/>
      <w:pgSz w:w="12240" w:h="15840"/>
      <w:pgMar w:top="1440" w:right="1319" w:bottom="1260" w:left="131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42D" w:rsidRDefault="00A4342D" w:rsidP="00FB14AF">
      <w:r>
        <w:separator/>
      </w:r>
    </w:p>
  </w:endnote>
  <w:endnote w:type="continuationSeparator" w:id="1">
    <w:p w:rsidR="00A4342D" w:rsidRDefault="00A4342D" w:rsidP="00FB14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458" w:rsidRDefault="00F324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42D" w:rsidRDefault="00A4342D" w:rsidP="00FB14AF">
      <w:r>
        <w:separator/>
      </w:r>
    </w:p>
  </w:footnote>
  <w:footnote w:type="continuationSeparator" w:id="1">
    <w:p w:rsidR="00A4342D" w:rsidRDefault="00A4342D" w:rsidP="00FB14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09A"/>
    <w:multiLevelType w:val="hybridMultilevel"/>
    <w:tmpl w:val="17DCB43E"/>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5914B2C"/>
    <w:multiLevelType w:val="hybridMultilevel"/>
    <w:tmpl w:val="FA7C0BDA"/>
    <w:lvl w:ilvl="0">
      <w:start w:val="1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61B7A0A"/>
    <w:multiLevelType w:val="hybridMultilevel"/>
    <w:tmpl w:val="9E2A5A36"/>
    <w:lvl w:ilvl="0">
      <w:start w:val="2"/>
      <w:numFmt w:val="decimal"/>
      <w:lvlText w:val="%1."/>
      <w:lvlJc w:val="left"/>
      <w:pPr>
        <w:tabs>
          <w:tab w:val="num" w:pos="3600"/>
        </w:tabs>
        <w:ind w:left="3600" w:hanging="720"/>
      </w:pPr>
      <w:rPr>
        <w:rFonts w:hint="default"/>
      </w:rPr>
    </w:lvl>
    <w:lvl w:ilvl="1" w:tentative="1">
      <w:start w:val="1"/>
      <w:numFmt w:val="lowerLetter"/>
      <w:lvlText w:val="%2."/>
      <w:lvlJc w:val="left"/>
      <w:pPr>
        <w:tabs>
          <w:tab w:val="num" w:pos="3960"/>
        </w:tabs>
        <w:ind w:left="3960" w:hanging="360"/>
      </w:pPr>
    </w:lvl>
    <w:lvl w:ilvl="2" w:tentative="1">
      <w:start w:val="1"/>
      <w:numFmt w:val="lowerRoman"/>
      <w:lvlText w:val="%3."/>
      <w:lvlJc w:val="right"/>
      <w:pPr>
        <w:tabs>
          <w:tab w:val="num" w:pos="4680"/>
        </w:tabs>
        <w:ind w:left="4680" w:hanging="180"/>
      </w:pPr>
    </w:lvl>
    <w:lvl w:ilvl="3" w:tentative="1">
      <w:start w:val="1"/>
      <w:numFmt w:val="decimal"/>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3">
    <w:nsid w:val="0BE27D6A"/>
    <w:multiLevelType w:val="hybridMultilevel"/>
    <w:tmpl w:val="850A2F9A"/>
    <w:lvl w:ilvl="0">
      <w:start w:val="5"/>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0F7F3E8B"/>
    <w:multiLevelType w:val="hybridMultilevel"/>
    <w:tmpl w:val="891806DE"/>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1DB389D"/>
    <w:multiLevelType w:val="hybridMultilevel"/>
    <w:tmpl w:val="40267B6C"/>
    <w:lvl w:ilvl="0">
      <w:start w:val="9"/>
      <w:numFmt w:val="lowerLetter"/>
      <w:lvlText w:val="%1)"/>
      <w:lvlJc w:val="left"/>
      <w:pPr>
        <w:tabs>
          <w:tab w:val="num" w:pos="1440"/>
        </w:tabs>
        <w:ind w:left="1440" w:hanging="360"/>
      </w:pPr>
      <w:rPr>
        <w:rFonts w:hint="default"/>
      </w:rPr>
    </w:lvl>
    <w:lvl w:ilvl="1">
      <w:start w:val="2"/>
      <w:numFmt w:val="lowerRoman"/>
      <w:lvlText w:val="%2)"/>
      <w:lvlJc w:val="left"/>
      <w:pPr>
        <w:tabs>
          <w:tab w:val="num" w:pos="2520"/>
        </w:tabs>
        <w:ind w:left="2520" w:hanging="72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
    <w:nsid w:val="13D758F8"/>
    <w:multiLevelType w:val="multilevel"/>
    <w:tmpl w:val="BE6A95D6"/>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8D42D78"/>
    <w:multiLevelType w:val="hybridMultilevel"/>
    <w:tmpl w:val="A4F620D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B385ED8"/>
    <w:multiLevelType w:val="singleLevel"/>
    <w:tmpl w:val="8AE27896"/>
    <w:lvl w:ilvl="0">
      <w:start w:val="1"/>
      <w:numFmt w:val="decimal"/>
      <w:lvlText w:val="%1."/>
      <w:lvlJc w:val="left"/>
      <w:pPr>
        <w:tabs>
          <w:tab w:val="num" w:pos="1080"/>
        </w:tabs>
        <w:ind w:left="1080" w:hanging="360"/>
      </w:pPr>
      <w:rPr>
        <w:rFonts w:hint="default"/>
      </w:rPr>
    </w:lvl>
  </w:abstractNum>
  <w:abstractNum w:abstractNumId="9">
    <w:nsid w:val="1D1B5C52"/>
    <w:multiLevelType w:val="singleLevel"/>
    <w:tmpl w:val="222420DC"/>
    <w:lvl w:ilvl="0">
      <w:start w:val="6"/>
      <w:numFmt w:val="decimal"/>
      <w:lvlText w:val="%1."/>
      <w:lvlJc w:val="left"/>
      <w:pPr>
        <w:tabs>
          <w:tab w:val="num" w:pos="720"/>
        </w:tabs>
        <w:ind w:left="720" w:hanging="720"/>
      </w:pPr>
      <w:rPr>
        <w:rFonts w:hint="default"/>
      </w:rPr>
    </w:lvl>
  </w:abstractNum>
  <w:abstractNum w:abstractNumId="10">
    <w:nsid w:val="1FDC6B42"/>
    <w:multiLevelType w:val="hybridMultilevel"/>
    <w:tmpl w:val="A4504288"/>
    <w:lvl w:ilvl="0">
      <w:start w:val="1"/>
      <w:numFmt w:val="lowerLetter"/>
      <w:lvlText w:val="%1)"/>
      <w:lvlJc w:val="left"/>
      <w:pPr>
        <w:tabs>
          <w:tab w:val="num" w:pos="1440"/>
        </w:tabs>
        <w:ind w:left="1440" w:hanging="720"/>
      </w:pPr>
      <w:rPr>
        <w:rFonts w:hint="default"/>
      </w:rPr>
    </w:lvl>
    <w:lvl w:ilvl="1">
      <w:start w:val="1"/>
      <w:numFmt w:val="lowerRoman"/>
      <w:lvlText w:val="%2)"/>
      <w:lvlJc w:val="left"/>
      <w:pPr>
        <w:tabs>
          <w:tab w:val="num" w:pos="2160"/>
        </w:tabs>
        <w:ind w:left="2160" w:hanging="720"/>
      </w:pPr>
      <w:rPr>
        <w:rFonts w:hint="default"/>
      </w:rPr>
    </w:lvl>
    <w:lvl w:ilvl="2">
      <w:start w:val="12"/>
      <w:numFmt w:val="decimal"/>
      <w:lvlText w:val="%3."/>
      <w:lvlJc w:val="left"/>
      <w:pPr>
        <w:tabs>
          <w:tab w:val="num" w:pos="3060"/>
        </w:tabs>
        <w:ind w:left="3060" w:hanging="72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233B43E1"/>
    <w:multiLevelType w:val="hybridMultilevel"/>
    <w:tmpl w:val="DF40313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8DE1503"/>
    <w:multiLevelType w:val="hybridMultilevel"/>
    <w:tmpl w:val="0624D864"/>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9E01F39"/>
    <w:multiLevelType w:val="hybridMultilevel"/>
    <w:tmpl w:val="D0E22202"/>
    <w:lvl w:ilvl="0">
      <w:start w:val="2"/>
      <w:numFmt w:val="decimal"/>
      <w:lvlText w:val="%1."/>
      <w:lvlJc w:val="left"/>
      <w:pPr>
        <w:tabs>
          <w:tab w:val="num" w:pos="2520"/>
        </w:tabs>
        <w:ind w:left="2520" w:hanging="360"/>
      </w:pPr>
      <w:rPr>
        <w:rFonts w:hint="default"/>
      </w:rPr>
    </w:lvl>
    <w:lvl w:ilvl="1">
      <w:start w:val="1"/>
      <w:numFmt w:val="decimal"/>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4">
    <w:nsid w:val="2D00073B"/>
    <w:multiLevelType w:val="hybridMultilevel"/>
    <w:tmpl w:val="7A06D16E"/>
    <w:lvl w:ilvl="0">
      <w:start w:val="16"/>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0B00578"/>
    <w:multiLevelType w:val="hybridMultilevel"/>
    <w:tmpl w:val="6046D68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2"/>
      <w:numFmt w:val="low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lvl>
    <w:lvl w:ilvl="5">
      <w:start w:val="1"/>
      <w:numFmt w:val="upperLetter"/>
      <w:lvlText w:val="%6."/>
      <w:lvlJc w:val="left"/>
      <w:pPr>
        <w:tabs>
          <w:tab w:val="num" w:pos="4500"/>
        </w:tabs>
        <w:ind w:left="4500" w:hanging="360"/>
      </w:pPr>
      <w:rPr>
        <w:rFonts w:hint="default"/>
      </w:rPr>
    </w:lvl>
    <w:lvl w:ilvl="6">
      <w:start w:val="22"/>
      <w:numFmt w:val="bullet"/>
      <w:lvlText w:val=""/>
      <w:lvlJc w:val="left"/>
      <w:pPr>
        <w:tabs>
          <w:tab w:val="num" w:pos="5040"/>
        </w:tabs>
        <w:ind w:left="5040" w:hanging="360"/>
      </w:pPr>
      <w:rPr>
        <w:rFonts w:ascii="Symbol" w:eastAsia="MS Mincho" w:hAnsi="Symbol" w:cs="Arial" w:hint="default"/>
      </w:rPr>
    </w:lvl>
    <w:lvl w:ilvl="7">
      <w:start w:val="1"/>
      <w:numFmt w:val="decimal"/>
      <w:lvlText w:val="%8)"/>
      <w:lvlJc w:val="left"/>
      <w:pPr>
        <w:tabs>
          <w:tab w:val="num" w:pos="6120"/>
        </w:tabs>
        <w:ind w:left="6120" w:hanging="720"/>
      </w:pPr>
      <w:rPr>
        <w:rFonts w:hint="default"/>
      </w:rPr>
    </w:lvl>
    <w:lvl w:ilvl="8" w:tentative="1">
      <w:start w:val="1"/>
      <w:numFmt w:val="lowerRoman"/>
      <w:lvlText w:val="%9."/>
      <w:lvlJc w:val="right"/>
      <w:pPr>
        <w:tabs>
          <w:tab w:val="num" w:pos="6480"/>
        </w:tabs>
        <w:ind w:left="6480" w:hanging="180"/>
      </w:pPr>
    </w:lvl>
  </w:abstractNum>
  <w:abstractNum w:abstractNumId="16">
    <w:nsid w:val="31857F23"/>
    <w:multiLevelType w:val="hybridMultilevel"/>
    <w:tmpl w:val="B4D60AF4"/>
    <w:lvl w:ilvl="0">
      <w:start w:val="9"/>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321344ED"/>
    <w:multiLevelType w:val="multilevel"/>
    <w:tmpl w:val="FE62A870"/>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5EB37E0"/>
    <w:multiLevelType w:val="multilevel"/>
    <w:tmpl w:val="7330594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36104F00"/>
    <w:multiLevelType w:val="hybridMultilevel"/>
    <w:tmpl w:val="AFD633CC"/>
    <w:lvl w:ilvl="0">
      <w:start w:val="3"/>
      <w:numFmt w:val="lowerRoman"/>
      <w:lvlText w:val="%1)"/>
      <w:lvlJc w:val="left"/>
      <w:pPr>
        <w:tabs>
          <w:tab w:val="num" w:pos="2160"/>
        </w:tabs>
        <w:ind w:left="2160" w:hanging="144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nsid w:val="3A0A4584"/>
    <w:multiLevelType w:val="hybridMultilevel"/>
    <w:tmpl w:val="042C6AE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3A301215"/>
    <w:multiLevelType w:val="multilevel"/>
    <w:tmpl w:val="B37E8780"/>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A952906"/>
    <w:multiLevelType w:val="hybridMultilevel"/>
    <w:tmpl w:val="F4EC9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D23723"/>
    <w:multiLevelType w:val="hybridMultilevel"/>
    <w:tmpl w:val="DD38505A"/>
    <w:lvl w:ilvl="0">
      <w:start w:val="1"/>
      <w:numFmt w:val="lowerRoman"/>
      <w:lvlText w:val="%1)"/>
      <w:lvlJc w:val="left"/>
      <w:pPr>
        <w:tabs>
          <w:tab w:val="num" w:pos="2160"/>
        </w:tabs>
        <w:ind w:left="2160" w:hanging="720"/>
      </w:pPr>
      <w:rPr>
        <w:rFonts w:hint="default"/>
      </w:rPr>
    </w:lvl>
    <w:lvl w:ilvl="1">
      <w:start w:val="1"/>
      <w:numFmt w:val="decimal"/>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4">
    <w:nsid w:val="3B7C3D82"/>
    <w:multiLevelType w:val="multilevel"/>
    <w:tmpl w:val="D48EDC2E"/>
    <w:lvl w:ilvl="0">
      <w:start w:val="1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DF51FA1"/>
    <w:multiLevelType w:val="hybridMultilevel"/>
    <w:tmpl w:val="88A6BADC"/>
    <w:lvl w:ilvl="0">
      <w:start w:val="4"/>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nsid w:val="3EC53CDD"/>
    <w:multiLevelType w:val="hybridMultilevel"/>
    <w:tmpl w:val="042EA8C0"/>
    <w:lvl w:ilvl="0">
      <w:start w:val="2"/>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3F124AF4"/>
    <w:multiLevelType w:val="hybridMultilevel"/>
    <w:tmpl w:val="DD548B16"/>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nsid w:val="3F7061F6"/>
    <w:multiLevelType w:val="hybridMultilevel"/>
    <w:tmpl w:val="E96A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FC64D2"/>
    <w:multiLevelType w:val="hybridMultilevel"/>
    <w:tmpl w:val="A4504288"/>
    <w:lvl w:ilvl="0" w:tplc="4B1CE14A">
      <w:start w:val="1"/>
      <w:numFmt w:val="lowerLetter"/>
      <w:lvlText w:val="%1)"/>
      <w:lvlJc w:val="left"/>
      <w:pPr>
        <w:tabs>
          <w:tab w:val="num" w:pos="1440"/>
        </w:tabs>
        <w:ind w:left="1440" w:hanging="720"/>
      </w:pPr>
      <w:rPr>
        <w:rFonts w:hint="default"/>
      </w:rPr>
    </w:lvl>
    <w:lvl w:ilvl="1" w:tplc="7D769C84">
      <w:start w:val="1"/>
      <w:numFmt w:val="lowerRoman"/>
      <w:lvlText w:val="%2)"/>
      <w:lvlJc w:val="left"/>
      <w:pPr>
        <w:tabs>
          <w:tab w:val="num" w:pos="2160"/>
        </w:tabs>
        <w:ind w:left="2160" w:hanging="720"/>
      </w:pPr>
      <w:rPr>
        <w:rFonts w:hint="default"/>
      </w:rPr>
    </w:lvl>
    <w:lvl w:ilvl="2" w:tplc="E634E398">
      <w:start w:val="12"/>
      <w:numFmt w:val="decimal"/>
      <w:lvlText w:val="%3."/>
      <w:lvlJc w:val="left"/>
      <w:pPr>
        <w:tabs>
          <w:tab w:val="num" w:pos="3060"/>
        </w:tabs>
        <w:ind w:left="3060" w:hanging="720"/>
      </w:pPr>
      <w:rPr>
        <w:rFonts w:hint="default"/>
      </w:rPr>
    </w:lvl>
    <w:lvl w:ilvl="3" w:tplc="B91CEAEE" w:tentative="1">
      <w:start w:val="1"/>
      <w:numFmt w:val="decimal"/>
      <w:lvlText w:val="%4."/>
      <w:lvlJc w:val="left"/>
      <w:pPr>
        <w:tabs>
          <w:tab w:val="num" w:pos="3240"/>
        </w:tabs>
        <w:ind w:left="3240" w:hanging="360"/>
      </w:pPr>
    </w:lvl>
    <w:lvl w:ilvl="4" w:tplc="6714EC30" w:tentative="1">
      <w:start w:val="1"/>
      <w:numFmt w:val="lowerLetter"/>
      <w:lvlText w:val="%5."/>
      <w:lvlJc w:val="left"/>
      <w:pPr>
        <w:tabs>
          <w:tab w:val="num" w:pos="3960"/>
        </w:tabs>
        <w:ind w:left="3960" w:hanging="360"/>
      </w:pPr>
    </w:lvl>
    <w:lvl w:ilvl="5" w:tplc="6C64A352" w:tentative="1">
      <w:start w:val="1"/>
      <w:numFmt w:val="lowerRoman"/>
      <w:lvlText w:val="%6."/>
      <w:lvlJc w:val="right"/>
      <w:pPr>
        <w:tabs>
          <w:tab w:val="num" w:pos="4680"/>
        </w:tabs>
        <w:ind w:left="4680" w:hanging="180"/>
      </w:pPr>
    </w:lvl>
    <w:lvl w:ilvl="6" w:tplc="E828F0F2" w:tentative="1">
      <w:start w:val="1"/>
      <w:numFmt w:val="decimal"/>
      <w:lvlText w:val="%7."/>
      <w:lvlJc w:val="left"/>
      <w:pPr>
        <w:tabs>
          <w:tab w:val="num" w:pos="5400"/>
        </w:tabs>
        <w:ind w:left="5400" w:hanging="360"/>
      </w:pPr>
    </w:lvl>
    <w:lvl w:ilvl="7" w:tplc="1CB21B6E" w:tentative="1">
      <w:start w:val="1"/>
      <w:numFmt w:val="lowerLetter"/>
      <w:lvlText w:val="%8."/>
      <w:lvlJc w:val="left"/>
      <w:pPr>
        <w:tabs>
          <w:tab w:val="num" w:pos="6120"/>
        </w:tabs>
        <w:ind w:left="6120" w:hanging="360"/>
      </w:pPr>
    </w:lvl>
    <w:lvl w:ilvl="8" w:tplc="B6381E5E" w:tentative="1">
      <w:start w:val="1"/>
      <w:numFmt w:val="lowerRoman"/>
      <w:lvlText w:val="%9."/>
      <w:lvlJc w:val="right"/>
      <w:pPr>
        <w:tabs>
          <w:tab w:val="num" w:pos="6840"/>
        </w:tabs>
        <w:ind w:left="6840" w:hanging="180"/>
      </w:pPr>
    </w:lvl>
  </w:abstractNum>
  <w:abstractNum w:abstractNumId="30">
    <w:nsid w:val="455E5C53"/>
    <w:multiLevelType w:val="multilevel"/>
    <w:tmpl w:val="506A6802"/>
    <w:lvl w:ilvl="0">
      <w:start w:val="1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8A05FC1"/>
    <w:multiLevelType w:val="multilevel"/>
    <w:tmpl w:val="85F0D82A"/>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EA26536"/>
    <w:multiLevelType w:val="hybridMultilevel"/>
    <w:tmpl w:val="64EC339A"/>
    <w:lvl w:ilvl="0">
      <w:start w:val="2"/>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nsid w:val="54230D4B"/>
    <w:multiLevelType w:val="hybridMultilevel"/>
    <w:tmpl w:val="6958F002"/>
    <w:lvl w:ilvl="0">
      <w:start w:val="7"/>
      <w:numFmt w:val="decimal"/>
      <w:lvlText w:val="%1."/>
      <w:lvlJc w:val="left"/>
      <w:pPr>
        <w:tabs>
          <w:tab w:val="num" w:pos="2160"/>
        </w:tabs>
        <w:ind w:left="2160" w:hanging="144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nsid w:val="54A74943"/>
    <w:multiLevelType w:val="hybridMultilevel"/>
    <w:tmpl w:val="525E5F7A"/>
    <w:lvl w:ilvl="0">
      <w:start w:val="22"/>
      <w:numFmt w:val="decimal"/>
      <w:lvlText w:val="%1."/>
      <w:lvlJc w:val="left"/>
      <w:pPr>
        <w:tabs>
          <w:tab w:val="num" w:pos="1800"/>
        </w:tabs>
        <w:ind w:left="1800"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57A77495"/>
    <w:multiLevelType w:val="hybridMultilevel"/>
    <w:tmpl w:val="FD4CD624"/>
    <w:lvl w:ilvl="0">
      <w:start w:val="1"/>
      <w:numFmt w:val="decimal"/>
      <w:lvlText w:val="%1."/>
      <w:lvlJc w:val="left"/>
      <w:pPr>
        <w:tabs>
          <w:tab w:val="num" w:pos="5400"/>
        </w:tabs>
        <w:ind w:left="5400" w:hanging="50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59461FF0"/>
    <w:multiLevelType w:val="hybridMultilevel"/>
    <w:tmpl w:val="B92EA3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7">
    <w:nsid w:val="5A4D1669"/>
    <w:multiLevelType w:val="hybridMultilevel"/>
    <w:tmpl w:val="5628CDDE"/>
    <w:lvl w:ilvl="0">
      <w:start w:val="22"/>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8">
    <w:nsid w:val="61BE7D65"/>
    <w:multiLevelType w:val="hybridMultilevel"/>
    <w:tmpl w:val="9BB04830"/>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62F23CD3"/>
    <w:multiLevelType w:val="multilevel"/>
    <w:tmpl w:val="31862C16"/>
    <w:lvl w:ilvl="0">
      <w:start w:val="4"/>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65BD61F1"/>
    <w:multiLevelType w:val="hybridMultilevel"/>
    <w:tmpl w:val="D7382514"/>
    <w:lvl w:ilvl="0">
      <w:start w:val="2"/>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6B277936"/>
    <w:multiLevelType w:val="multilevel"/>
    <w:tmpl w:val="C3F88BE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nsid w:val="6E04635A"/>
    <w:multiLevelType w:val="hybridMultilevel"/>
    <w:tmpl w:val="CB587FF0"/>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3">
    <w:nsid w:val="70F3747C"/>
    <w:multiLevelType w:val="hybridMultilevel"/>
    <w:tmpl w:val="6388CBF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7694636B"/>
    <w:multiLevelType w:val="multilevel"/>
    <w:tmpl w:val="927883AA"/>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6A449B8"/>
    <w:multiLevelType w:val="hybridMultilevel"/>
    <w:tmpl w:val="1B28170E"/>
    <w:lvl w:ilvl="0">
      <w:start w:val="16"/>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6">
    <w:nsid w:val="7DDD6A8B"/>
    <w:multiLevelType w:val="hybridMultilevel"/>
    <w:tmpl w:val="F6D26C2A"/>
    <w:lvl w:ilvl="0">
      <w:start w:val="7"/>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7E44440B"/>
    <w:multiLevelType w:val="hybridMultilevel"/>
    <w:tmpl w:val="7E0E656A"/>
    <w:lvl w:ilvl="0">
      <w:start w:val="1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7F204F7B"/>
    <w:multiLevelType w:val="hybridMultilevel"/>
    <w:tmpl w:val="ADAE59B0"/>
    <w:lvl w:ilvl="0">
      <w:start w:val="1"/>
      <w:numFmt w:val="decimal"/>
      <w:lvlText w:val="%1."/>
      <w:lvlJc w:val="left"/>
      <w:pPr>
        <w:tabs>
          <w:tab w:val="num" w:pos="1080"/>
        </w:tabs>
        <w:ind w:left="1080" w:hanging="7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num w:numId="1">
    <w:abstractNumId w:val="26"/>
  </w:num>
  <w:num w:numId="2">
    <w:abstractNumId w:val="12"/>
  </w:num>
  <w:num w:numId="3">
    <w:abstractNumId w:val="7"/>
  </w:num>
  <w:num w:numId="4">
    <w:abstractNumId w:val="25"/>
  </w:num>
  <w:num w:numId="5">
    <w:abstractNumId w:val="3"/>
  </w:num>
  <w:num w:numId="6">
    <w:abstractNumId w:val="33"/>
  </w:num>
  <w:num w:numId="7">
    <w:abstractNumId w:val="15"/>
  </w:num>
  <w:num w:numId="8">
    <w:abstractNumId w:val="39"/>
  </w:num>
  <w:num w:numId="9">
    <w:abstractNumId w:val="41"/>
  </w:num>
  <w:num w:numId="10">
    <w:abstractNumId w:val="18"/>
  </w:num>
  <w:num w:numId="11">
    <w:abstractNumId w:val="23"/>
  </w:num>
  <w:num w:numId="12">
    <w:abstractNumId w:val="5"/>
  </w:num>
  <w:num w:numId="13">
    <w:abstractNumId w:val="46"/>
  </w:num>
  <w:num w:numId="14">
    <w:abstractNumId w:val="0"/>
  </w:num>
  <w:num w:numId="15">
    <w:abstractNumId w:val="16"/>
  </w:num>
  <w:num w:numId="16">
    <w:abstractNumId w:val="31"/>
  </w:num>
  <w:num w:numId="17">
    <w:abstractNumId w:val="10"/>
  </w:num>
  <w:num w:numId="18">
    <w:abstractNumId w:val="30"/>
  </w:num>
  <w:num w:numId="19">
    <w:abstractNumId w:val="24"/>
  </w:num>
  <w:num w:numId="20">
    <w:abstractNumId w:val="19"/>
  </w:num>
  <w:num w:numId="21">
    <w:abstractNumId w:val="27"/>
  </w:num>
  <w:num w:numId="22">
    <w:abstractNumId w:val="17"/>
  </w:num>
  <w:num w:numId="23">
    <w:abstractNumId w:val="14"/>
  </w:num>
  <w:num w:numId="24">
    <w:abstractNumId w:val="1"/>
  </w:num>
  <w:num w:numId="25">
    <w:abstractNumId w:val="45"/>
  </w:num>
  <w:num w:numId="26">
    <w:abstractNumId w:val="47"/>
  </w:num>
  <w:num w:numId="27">
    <w:abstractNumId w:val="6"/>
  </w:num>
  <w:num w:numId="28">
    <w:abstractNumId w:val="42"/>
  </w:num>
  <w:num w:numId="29">
    <w:abstractNumId w:val="48"/>
  </w:num>
  <w:num w:numId="30">
    <w:abstractNumId w:val="44"/>
  </w:num>
  <w:num w:numId="31">
    <w:abstractNumId w:val="21"/>
  </w:num>
  <w:num w:numId="32">
    <w:abstractNumId w:val="32"/>
  </w:num>
  <w:num w:numId="33">
    <w:abstractNumId w:val="13"/>
  </w:num>
  <w:num w:numId="34">
    <w:abstractNumId w:val="2"/>
  </w:num>
  <w:num w:numId="35">
    <w:abstractNumId w:val="4"/>
  </w:num>
  <w:num w:numId="36">
    <w:abstractNumId w:val="11"/>
  </w:num>
  <w:num w:numId="37">
    <w:abstractNumId w:val="36"/>
  </w:num>
  <w:num w:numId="38">
    <w:abstractNumId w:val="20"/>
  </w:num>
  <w:num w:numId="39">
    <w:abstractNumId w:val="38"/>
  </w:num>
  <w:num w:numId="40">
    <w:abstractNumId w:val="34"/>
  </w:num>
  <w:num w:numId="41">
    <w:abstractNumId w:val="35"/>
  </w:num>
  <w:num w:numId="42">
    <w:abstractNumId w:val="37"/>
  </w:num>
  <w:num w:numId="43">
    <w:abstractNumId w:val="43"/>
  </w:num>
  <w:num w:numId="44">
    <w:abstractNumId w:val="40"/>
  </w:num>
  <w:num w:numId="45">
    <w:abstractNumId w:val="9"/>
  </w:num>
  <w:num w:numId="46">
    <w:abstractNumId w:val="8"/>
  </w:num>
  <w:num w:numId="47">
    <w:abstractNumId w:val="29"/>
  </w:num>
  <w:num w:numId="48">
    <w:abstractNumId w:val="28"/>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805837"/>
    <w:rsid w:val="00003F79"/>
    <w:rsid w:val="00011293"/>
    <w:rsid w:val="00011C85"/>
    <w:rsid w:val="00016F1C"/>
    <w:rsid w:val="00024F58"/>
    <w:rsid w:val="00030AC5"/>
    <w:rsid w:val="0003272C"/>
    <w:rsid w:val="0003298C"/>
    <w:rsid w:val="0004531E"/>
    <w:rsid w:val="00053316"/>
    <w:rsid w:val="000621E9"/>
    <w:rsid w:val="00062878"/>
    <w:rsid w:val="000628F0"/>
    <w:rsid w:val="000722F2"/>
    <w:rsid w:val="0009104D"/>
    <w:rsid w:val="0009166F"/>
    <w:rsid w:val="00091E29"/>
    <w:rsid w:val="00095B94"/>
    <w:rsid w:val="00097348"/>
    <w:rsid w:val="000A1EA3"/>
    <w:rsid w:val="000A76A2"/>
    <w:rsid w:val="000A7A64"/>
    <w:rsid w:val="000B7E69"/>
    <w:rsid w:val="000C76A1"/>
    <w:rsid w:val="000D17CC"/>
    <w:rsid w:val="000D7269"/>
    <w:rsid w:val="000E460C"/>
    <w:rsid w:val="000E6EEA"/>
    <w:rsid w:val="000F699A"/>
    <w:rsid w:val="00100410"/>
    <w:rsid w:val="00100C20"/>
    <w:rsid w:val="00111ABB"/>
    <w:rsid w:val="001126AD"/>
    <w:rsid w:val="00113799"/>
    <w:rsid w:val="001137D5"/>
    <w:rsid w:val="00115BF8"/>
    <w:rsid w:val="0012240B"/>
    <w:rsid w:val="00135BDF"/>
    <w:rsid w:val="0013686D"/>
    <w:rsid w:val="00137D34"/>
    <w:rsid w:val="00151324"/>
    <w:rsid w:val="001524B5"/>
    <w:rsid w:val="001534E4"/>
    <w:rsid w:val="00163E44"/>
    <w:rsid w:val="00165869"/>
    <w:rsid w:val="001662B5"/>
    <w:rsid w:val="001777E9"/>
    <w:rsid w:val="00177865"/>
    <w:rsid w:val="00177977"/>
    <w:rsid w:val="001818F3"/>
    <w:rsid w:val="00190DFB"/>
    <w:rsid w:val="0019492B"/>
    <w:rsid w:val="001A3FFB"/>
    <w:rsid w:val="001A5219"/>
    <w:rsid w:val="001A5993"/>
    <w:rsid w:val="001B227F"/>
    <w:rsid w:val="001B30C3"/>
    <w:rsid w:val="001B5C18"/>
    <w:rsid w:val="001B68CD"/>
    <w:rsid w:val="001C48D4"/>
    <w:rsid w:val="001C5073"/>
    <w:rsid w:val="001C5782"/>
    <w:rsid w:val="001E3647"/>
    <w:rsid w:val="001E7CDD"/>
    <w:rsid w:val="00200A97"/>
    <w:rsid w:val="00212503"/>
    <w:rsid w:val="00212FE3"/>
    <w:rsid w:val="00217F51"/>
    <w:rsid w:val="00230C50"/>
    <w:rsid w:val="00234CD4"/>
    <w:rsid w:val="002421D5"/>
    <w:rsid w:val="00243376"/>
    <w:rsid w:val="00245078"/>
    <w:rsid w:val="00246C23"/>
    <w:rsid w:val="00254BCE"/>
    <w:rsid w:val="00256D89"/>
    <w:rsid w:val="002576AB"/>
    <w:rsid w:val="00264DE5"/>
    <w:rsid w:val="00265211"/>
    <w:rsid w:val="00265F38"/>
    <w:rsid w:val="00272F35"/>
    <w:rsid w:val="00273E6D"/>
    <w:rsid w:val="002745F4"/>
    <w:rsid w:val="00281031"/>
    <w:rsid w:val="00286EEA"/>
    <w:rsid w:val="0029128E"/>
    <w:rsid w:val="00292ED0"/>
    <w:rsid w:val="002A6E30"/>
    <w:rsid w:val="002C4497"/>
    <w:rsid w:val="002C782E"/>
    <w:rsid w:val="002D2A66"/>
    <w:rsid w:val="002D5CFC"/>
    <w:rsid w:val="002E0443"/>
    <w:rsid w:val="002F0D7D"/>
    <w:rsid w:val="002F1E11"/>
    <w:rsid w:val="002F4090"/>
    <w:rsid w:val="002F540C"/>
    <w:rsid w:val="002F59D3"/>
    <w:rsid w:val="003028F0"/>
    <w:rsid w:val="00302D32"/>
    <w:rsid w:val="00302E99"/>
    <w:rsid w:val="00312372"/>
    <w:rsid w:val="00314F77"/>
    <w:rsid w:val="00324E4F"/>
    <w:rsid w:val="0032641A"/>
    <w:rsid w:val="00326BDD"/>
    <w:rsid w:val="00327F8F"/>
    <w:rsid w:val="00344ED4"/>
    <w:rsid w:val="0035047A"/>
    <w:rsid w:val="0035440E"/>
    <w:rsid w:val="00360442"/>
    <w:rsid w:val="00360ACE"/>
    <w:rsid w:val="0036304B"/>
    <w:rsid w:val="00376D66"/>
    <w:rsid w:val="00381339"/>
    <w:rsid w:val="00384941"/>
    <w:rsid w:val="00387343"/>
    <w:rsid w:val="00395071"/>
    <w:rsid w:val="003A03B3"/>
    <w:rsid w:val="003A2DA0"/>
    <w:rsid w:val="003B60BA"/>
    <w:rsid w:val="003C2441"/>
    <w:rsid w:val="003D0DC6"/>
    <w:rsid w:val="003D17DA"/>
    <w:rsid w:val="003D5B6A"/>
    <w:rsid w:val="003E0B9B"/>
    <w:rsid w:val="003E2479"/>
    <w:rsid w:val="003E2AD1"/>
    <w:rsid w:val="003E478D"/>
    <w:rsid w:val="003E6053"/>
    <w:rsid w:val="003F5AB6"/>
    <w:rsid w:val="003F7ABB"/>
    <w:rsid w:val="00405C4D"/>
    <w:rsid w:val="00405CAC"/>
    <w:rsid w:val="00420594"/>
    <w:rsid w:val="00441500"/>
    <w:rsid w:val="00445EC0"/>
    <w:rsid w:val="0044611E"/>
    <w:rsid w:val="004510FB"/>
    <w:rsid w:val="004512C0"/>
    <w:rsid w:val="00453624"/>
    <w:rsid w:val="00454B53"/>
    <w:rsid w:val="004561BA"/>
    <w:rsid w:val="00466017"/>
    <w:rsid w:val="00467721"/>
    <w:rsid w:val="00470738"/>
    <w:rsid w:val="00480B4E"/>
    <w:rsid w:val="0048384F"/>
    <w:rsid w:val="0049233D"/>
    <w:rsid w:val="004A2037"/>
    <w:rsid w:val="004A66F5"/>
    <w:rsid w:val="004B01DF"/>
    <w:rsid w:val="004B0C19"/>
    <w:rsid w:val="004B4406"/>
    <w:rsid w:val="004C1E2C"/>
    <w:rsid w:val="004D219E"/>
    <w:rsid w:val="004E0F38"/>
    <w:rsid w:val="004E1042"/>
    <w:rsid w:val="004E366A"/>
    <w:rsid w:val="004E489A"/>
    <w:rsid w:val="004E48D1"/>
    <w:rsid w:val="004F2351"/>
    <w:rsid w:val="005019BA"/>
    <w:rsid w:val="0050685F"/>
    <w:rsid w:val="0051790A"/>
    <w:rsid w:val="00521297"/>
    <w:rsid w:val="00522C42"/>
    <w:rsid w:val="0052600E"/>
    <w:rsid w:val="00527C01"/>
    <w:rsid w:val="0053293C"/>
    <w:rsid w:val="00536697"/>
    <w:rsid w:val="00537B82"/>
    <w:rsid w:val="0054287B"/>
    <w:rsid w:val="00543170"/>
    <w:rsid w:val="00544A99"/>
    <w:rsid w:val="00552235"/>
    <w:rsid w:val="00557C8A"/>
    <w:rsid w:val="0056463C"/>
    <w:rsid w:val="005726DC"/>
    <w:rsid w:val="005727BA"/>
    <w:rsid w:val="0057605D"/>
    <w:rsid w:val="00580039"/>
    <w:rsid w:val="0058665A"/>
    <w:rsid w:val="00590E7F"/>
    <w:rsid w:val="005941A8"/>
    <w:rsid w:val="0059519B"/>
    <w:rsid w:val="00597E2C"/>
    <w:rsid w:val="005A16DC"/>
    <w:rsid w:val="005A3928"/>
    <w:rsid w:val="005B2BB3"/>
    <w:rsid w:val="005B37FB"/>
    <w:rsid w:val="005B45F7"/>
    <w:rsid w:val="005B4946"/>
    <w:rsid w:val="005C4230"/>
    <w:rsid w:val="005C5301"/>
    <w:rsid w:val="005D1BDD"/>
    <w:rsid w:val="005D1E2F"/>
    <w:rsid w:val="005F1E84"/>
    <w:rsid w:val="005F690F"/>
    <w:rsid w:val="00604819"/>
    <w:rsid w:val="00613C81"/>
    <w:rsid w:val="0061410C"/>
    <w:rsid w:val="006310CD"/>
    <w:rsid w:val="00633C20"/>
    <w:rsid w:val="0064296E"/>
    <w:rsid w:val="00647BEC"/>
    <w:rsid w:val="006519BE"/>
    <w:rsid w:val="0065281F"/>
    <w:rsid w:val="006562AB"/>
    <w:rsid w:val="006564E9"/>
    <w:rsid w:val="0065673F"/>
    <w:rsid w:val="00666291"/>
    <w:rsid w:val="00666731"/>
    <w:rsid w:val="00667866"/>
    <w:rsid w:val="00670289"/>
    <w:rsid w:val="0067160A"/>
    <w:rsid w:val="0067346F"/>
    <w:rsid w:val="00683228"/>
    <w:rsid w:val="00685451"/>
    <w:rsid w:val="00685CDA"/>
    <w:rsid w:val="00686D2C"/>
    <w:rsid w:val="00686EE1"/>
    <w:rsid w:val="00687A07"/>
    <w:rsid w:val="006907AC"/>
    <w:rsid w:val="0069595B"/>
    <w:rsid w:val="006970C8"/>
    <w:rsid w:val="006A3EB3"/>
    <w:rsid w:val="006B1261"/>
    <w:rsid w:val="006B2997"/>
    <w:rsid w:val="006B56E1"/>
    <w:rsid w:val="006B5C54"/>
    <w:rsid w:val="006C3399"/>
    <w:rsid w:val="006D1143"/>
    <w:rsid w:val="006D18D0"/>
    <w:rsid w:val="006D39C2"/>
    <w:rsid w:val="006E23DD"/>
    <w:rsid w:val="006E2467"/>
    <w:rsid w:val="006E3528"/>
    <w:rsid w:val="006E724E"/>
    <w:rsid w:val="00707A76"/>
    <w:rsid w:val="007110CA"/>
    <w:rsid w:val="007213CB"/>
    <w:rsid w:val="00722476"/>
    <w:rsid w:val="00736BE5"/>
    <w:rsid w:val="007375FC"/>
    <w:rsid w:val="00741AE5"/>
    <w:rsid w:val="00741F88"/>
    <w:rsid w:val="00743702"/>
    <w:rsid w:val="0074431C"/>
    <w:rsid w:val="007514BA"/>
    <w:rsid w:val="00751651"/>
    <w:rsid w:val="00754BC9"/>
    <w:rsid w:val="0075594F"/>
    <w:rsid w:val="00757793"/>
    <w:rsid w:val="00761DDA"/>
    <w:rsid w:val="00761F11"/>
    <w:rsid w:val="00762B8C"/>
    <w:rsid w:val="00765132"/>
    <w:rsid w:val="00766753"/>
    <w:rsid w:val="00766D96"/>
    <w:rsid w:val="00777369"/>
    <w:rsid w:val="00783DEA"/>
    <w:rsid w:val="00783FEC"/>
    <w:rsid w:val="007929BA"/>
    <w:rsid w:val="007A18C4"/>
    <w:rsid w:val="007B5E44"/>
    <w:rsid w:val="007C3DD5"/>
    <w:rsid w:val="007E0D3E"/>
    <w:rsid w:val="007E2E7E"/>
    <w:rsid w:val="007E73CD"/>
    <w:rsid w:val="007F7D36"/>
    <w:rsid w:val="0080162B"/>
    <w:rsid w:val="00805837"/>
    <w:rsid w:val="0081187D"/>
    <w:rsid w:val="0082655C"/>
    <w:rsid w:val="00826590"/>
    <w:rsid w:val="008452FA"/>
    <w:rsid w:val="00846F20"/>
    <w:rsid w:val="00855DF3"/>
    <w:rsid w:val="00862E33"/>
    <w:rsid w:val="00863CAE"/>
    <w:rsid w:val="00864B28"/>
    <w:rsid w:val="00880FE1"/>
    <w:rsid w:val="00881242"/>
    <w:rsid w:val="008A0834"/>
    <w:rsid w:val="008A611E"/>
    <w:rsid w:val="008A67EC"/>
    <w:rsid w:val="008A7CBD"/>
    <w:rsid w:val="008B42E2"/>
    <w:rsid w:val="008B4E88"/>
    <w:rsid w:val="008C66A9"/>
    <w:rsid w:val="008D20FE"/>
    <w:rsid w:val="008E1984"/>
    <w:rsid w:val="008E3C12"/>
    <w:rsid w:val="008E40EE"/>
    <w:rsid w:val="008E5789"/>
    <w:rsid w:val="008F010C"/>
    <w:rsid w:val="008F1BDD"/>
    <w:rsid w:val="008F49F7"/>
    <w:rsid w:val="009004CD"/>
    <w:rsid w:val="0090154E"/>
    <w:rsid w:val="0090258B"/>
    <w:rsid w:val="00904556"/>
    <w:rsid w:val="00912247"/>
    <w:rsid w:val="00913997"/>
    <w:rsid w:val="00920ACF"/>
    <w:rsid w:val="0093316E"/>
    <w:rsid w:val="00935299"/>
    <w:rsid w:val="009470CF"/>
    <w:rsid w:val="00950853"/>
    <w:rsid w:val="00962D72"/>
    <w:rsid w:val="009637DC"/>
    <w:rsid w:val="00966AA2"/>
    <w:rsid w:val="00973547"/>
    <w:rsid w:val="00983666"/>
    <w:rsid w:val="00987F8A"/>
    <w:rsid w:val="009916C9"/>
    <w:rsid w:val="009A412D"/>
    <w:rsid w:val="009A4C8E"/>
    <w:rsid w:val="009A5011"/>
    <w:rsid w:val="009B29DB"/>
    <w:rsid w:val="009B3BEE"/>
    <w:rsid w:val="009C10D3"/>
    <w:rsid w:val="009D3765"/>
    <w:rsid w:val="009D6650"/>
    <w:rsid w:val="009E6291"/>
    <w:rsid w:val="009F1367"/>
    <w:rsid w:val="00A02E82"/>
    <w:rsid w:val="00A03634"/>
    <w:rsid w:val="00A07E35"/>
    <w:rsid w:val="00A15EAB"/>
    <w:rsid w:val="00A165C3"/>
    <w:rsid w:val="00A22696"/>
    <w:rsid w:val="00A2542C"/>
    <w:rsid w:val="00A30662"/>
    <w:rsid w:val="00A3264C"/>
    <w:rsid w:val="00A32F2F"/>
    <w:rsid w:val="00A417E9"/>
    <w:rsid w:val="00A41F14"/>
    <w:rsid w:val="00A4342D"/>
    <w:rsid w:val="00A44F78"/>
    <w:rsid w:val="00A453B2"/>
    <w:rsid w:val="00A45D76"/>
    <w:rsid w:val="00A47D3F"/>
    <w:rsid w:val="00A565AA"/>
    <w:rsid w:val="00A60CDA"/>
    <w:rsid w:val="00A60D4F"/>
    <w:rsid w:val="00A61E0B"/>
    <w:rsid w:val="00A634D8"/>
    <w:rsid w:val="00A6795E"/>
    <w:rsid w:val="00A6797A"/>
    <w:rsid w:val="00A71A50"/>
    <w:rsid w:val="00A8403A"/>
    <w:rsid w:val="00A85FBB"/>
    <w:rsid w:val="00A91684"/>
    <w:rsid w:val="00A97DCE"/>
    <w:rsid w:val="00AA73D8"/>
    <w:rsid w:val="00AB463A"/>
    <w:rsid w:val="00AB733C"/>
    <w:rsid w:val="00AC237E"/>
    <w:rsid w:val="00AC5503"/>
    <w:rsid w:val="00AD168C"/>
    <w:rsid w:val="00AD449F"/>
    <w:rsid w:val="00AD4CAA"/>
    <w:rsid w:val="00AD4DB8"/>
    <w:rsid w:val="00AD7365"/>
    <w:rsid w:val="00AE089D"/>
    <w:rsid w:val="00AF53B7"/>
    <w:rsid w:val="00B07220"/>
    <w:rsid w:val="00B23F29"/>
    <w:rsid w:val="00B24489"/>
    <w:rsid w:val="00B34070"/>
    <w:rsid w:val="00B37238"/>
    <w:rsid w:val="00B4044F"/>
    <w:rsid w:val="00B41B54"/>
    <w:rsid w:val="00B53CFA"/>
    <w:rsid w:val="00B54346"/>
    <w:rsid w:val="00B57D87"/>
    <w:rsid w:val="00B61A72"/>
    <w:rsid w:val="00B642A7"/>
    <w:rsid w:val="00B644FD"/>
    <w:rsid w:val="00B65992"/>
    <w:rsid w:val="00B66721"/>
    <w:rsid w:val="00B717B1"/>
    <w:rsid w:val="00B7183D"/>
    <w:rsid w:val="00B74D70"/>
    <w:rsid w:val="00B75527"/>
    <w:rsid w:val="00B827DF"/>
    <w:rsid w:val="00B87C51"/>
    <w:rsid w:val="00B9007A"/>
    <w:rsid w:val="00BA0634"/>
    <w:rsid w:val="00BA1DAF"/>
    <w:rsid w:val="00BA44A8"/>
    <w:rsid w:val="00BA68FF"/>
    <w:rsid w:val="00BC0145"/>
    <w:rsid w:val="00BC3234"/>
    <w:rsid w:val="00BC36B9"/>
    <w:rsid w:val="00BC742D"/>
    <w:rsid w:val="00BC7DE9"/>
    <w:rsid w:val="00BD16B3"/>
    <w:rsid w:val="00BE0E29"/>
    <w:rsid w:val="00BF164E"/>
    <w:rsid w:val="00BF4C51"/>
    <w:rsid w:val="00C03E36"/>
    <w:rsid w:val="00C07629"/>
    <w:rsid w:val="00C162CA"/>
    <w:rsid w:val="00C16386"/>
    <w:rsid w:val="00C20880"/>
    <w:rsid w:val="00C20B84"/>
    <w:rsid w:val="00C3011F"/>
    <w:rsid w:val="00C4172F"/>
    <w:rsid w:val="00C42862"/>
    <w:rsid w:val="00C42F7E"/>
    <w:rsid w:val="00C52703"/>
    <w:rsid w:val="00C56E4A"/>
    <w:rsid w:val="00C57D60"/>
    <w:rsid w:val="00C60A2E"/>
    <w:rsid w:val="00C651B8"/>
    <w:rsid w:val="00C669E3"/>
    <w:rsid w:val="00C80417"/>
    <w:rsid w:val="00C8079C"/>
    <w:rsid w:val="00C82E1C"/>
    <w:rsid w:val="00C855A1"/>
    <w:rsid w:val="00C865A0"/>
    <w:rsid w:val="00C9279E"/>
    <w:rsid w:val="00C9729E"/>
    <w:rsid w:val="00C975A9"/>
    <w:rsid w:val="00CA7C71"/>
    <w:rsid w:val="00CB14A5"/>
    <w:rsid w:val="00CB2037"/>
    <w:rsid w:val="00CB4F68"/>
    <w:rsid w:val="00CC0B60"/>
    <w:rsid w:val="00CC72CE"/>
    <w:rsid w:val="00CE10D0"/>
    <w:rsid w:val="00CE6B58"/>
    <w:rsid w:val="00CE76A7"/>
    <w:rsid w:val="00CE7F3C"/>
    <w:rsid w:val="00CF70AB"/>
    <w:rsid w:val="00D0197B"/>
    <w:rsid w:val="00D01C91"/>
    <w:rsid w:val="00D03098"/>
    <w:rsid w:val="00D04C86"/>
    <w:rsid w:val="00D17AD5"/>
    <w:rsid w:val="00D20453"/>
    <w:rsid w:val="00D25077"/>
    <w:rsid w:val="00D30942"/>
    <w:rsid w:val="00D31BA9"/>
    <w:rsid w:val="00D34EF1"/>
    <w:rsid w:val="00D359F3"/>
    <w:rsid w:val="00D40B61"/>
    <w:rsid w:val="00D41F7D"/>
    <w:rsid w:val="00D46C08"/>
    <w:rsid w:val="00D541B6"/>
    <w:rsid w:val="00D541DD"/>
    <w:rsid w:val="00D544F4"/>
    <w:rsid w:val="00D54F3C"/>
    <w:rsid w:val="00D569DC"/>
    <w:rsid w:val="00D56CC2"/>
    <w:rsid w:val="00D64EDA"/>
    <w:rsid w:val="00D65D3B"/>
    <w:rsid w:val="00D70251"/>
    <w:rsid w:val="00D738A1"/>
    <w:rsid w:val="00D73E50"/>
    <w:rsid w:val="00D8374E"/>
    <w:rsid w:val="00D93A13"/>
    <w:rsid w:val="00D9531E"/>
    <w:rsid w:val="00DA20EA"/>
    <w:rsid w:val="00DB4D3A"/>
    <w:rsid w:val="00DC0667"/>
    <w:rsid w:val="00DC78B6"/>
    <w:rsid w:val="00DD35B3"/>
    <w:rsid w:val="00DD3956"/>
    <w:rsid w:val="00DE47AC"/>
    <w:rsid w:val="00DE58F0"/>
    <w:rsid w:val="00DE6020"/>
    <w:rsid w:val="00DF07A2"/>
    <w:rsid w:val="00E04112"/>
    <w:rsid w:val="00E045CD"/>
    <w:rsid w:val="00E10A15"/>
    <w:rsid w:val="00E1552B"/>
    <w:rsid w:val="00E176E6"/>
    <w:rsid w:val="00E20F04"/>
    <w:rsid w:val="00E22B48"/>
    <w:rsid w:val="00E22B4C"/>
    <w:rsid w:val="00E2525B"/>
    <w:rsid w:val="00E27720"/>
    <w:rsid w:val="00E33B65"/>
    <w:rsid w:val="00E41C9B"/>
    <w:rsid w:val="00E42070"/>
    <w:rsid w:val="00E44122"/>
    <w:rsid w:val="00E4605F"/>
    <w:rsid w:val="00E46657"/>
    <w:rsid w:val="00E470E0"/>
    <w:rsid w:val="00E55827"/>
    <w:rsid w:val="00E62D9E"/>
    <w:rsid w:val="00E63337"/>
    <w:rsid w:val="00E6501E"/>
    <w:rsid w:val="00E656DC"/>
    <w:rsid w:val="00E730CA"/>
    <w:rsid w:val="00E77F64"/>
    <w:rsid w:val="00E80492"/>
    <w:rsid w:val="00E825F4"/>
    <w:rsid w:val="00E91826"/>
    <w:rsid w:val="00E91851"/>
    <w:rsid w:val="00E954CF"/>
    <w:rsid w:val="00E96D51"/>
    <w:rsid w:val="00E97E97"/>
    <w:rsid w:val="00EA5C1E"/>
    <w:rsid w:val="00EB00F6"/>
    <w:rsid w:val="00EB460A"/>
    <w:rsid w:val="00EB7006"/>
    <w:rsid w:val="00EC150E"/>
    <w:rsid w:val="00ED1D27"/>
    <w:rsid w:val="00ED300B"/>
    <w:rsid w:val="00EE0BEF"/>
    <w:rsid w:val="00EE5496"/>
    <w:rsid w:val="00EF6D8A"/>
    <w:rsid w:val="00F04E8B"/>
    <w:rsid w:val="00F05B51"/>
    <w:rsid w:val="00F10E00"/>
    <w:rsid w:val="00F11249"/>
    <w:rsid w:val="00F11D97"/>
    <w:rsid w:val="00F11E17"/>
    <w:rsid w:val="00F14B55"/>
    <w:rsid w:val="00F265FA"/>
    <w:rsid w:val="00F32458"/>
    <w:rsid w:val="00F3370C"/>
    <w:rsid w:val="00F40DDD"/>
    <w:rsid w:val="00F43742"/>
    <w:rsid w:val="00F437D0"/>
    <w:rsid w:val="00F476AA"/>
    <w:rsid w:val="00F55A2C"/>
    <w:rsid w:val="00F57780"/>
    <w:rsid w:val="00F6512F"/>
    <w:rsid w:val="00F66236"/>
    <w:rsid w:val="00F723C1"/>
    <w:rsid w:val="00F725F6"/>
    <w:rsid w:val="00F75F59"/>
    <w:rsid w:val="00F80BE0"/>
    <w:rsid w:val="00F859B7"/>
    <w:rsid w:val="00F874AF"/>
    <w:rsid w:val="00F90C4B"/>
    <w:rsid w:val="00F94321"/>
    <w:rsid w:val="00FA2F58"/>
    <w:rsid w:val="00FA768C"/>
    <w:rsid w:val="00FA7710"/>
    <w:rsid w:val="00FB14AF"/>
    <w:rsid w:val="00FB2180"/>
    <w:rsid w:val="00FB26EF"/>
    <w:rsid w:val="00FB3AE0"/>
    <w:rsid w:val="00FC0706"/>
    <w:rsid w:val="00FD1425"/>
    <w:rsid w:val="00FD51E8"/>
    <w:rsid w:val="00FD5DB1"/>
    <w:rsid w:val="00FD7C9D"/>
    <w:rsid w:val="00FE1BD7"/>
    <w:rsid w:val="00FF10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u w:val="single"/>
    </w:rPr>
  </w:style>
  <w:style w:type="paragraph" w:styleId="Heading2">
    <w:name w:val="heading 2"/>
    <w:basedOn w:val="Normal"/>
    <w:next w:val="Normal"/>
    <w:qFormat/>
    <w:pPr>
      <w:keepNext/>
      <w:jc w:val="center"/>
      <w:outlineLvl w:val="1"/>
    </w:pPr>
    <w:rPr>
      <w:rFonts w:ascii="Arial" w:hAnsi="Arial" w:cs="Arial"/>
      <w:sz w:val="28"/>
      <w:u w:val="single"/>
    </w:rPr>
  </w:style>
  <w:style w:type="paragraph" w:styleId="Heading3">
    <w:name w:val="heading 3"/>
    <w:basedOn w:val="Normal"/>
    <w:next w:val="Normal"/>
    <w:qFormat/>
    <w:pPr>
      <w:keepNext/>
      <w:spacing w:line="360" w:lineRule="auto"/>
      <w:ind w:left="720" w:right="-576"/>
      <w:jc w:val="both"/>
      <w:outlineLvl w:val="2"/>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BodyText">
    <w:name w:val="Body Text"/>
    <w:basedOn w:val="Normal"/>
    <w:semiHidden/>
    <w:pPr>
      <w:spacing w:line="360" w:lineRule="auto"/>
      <w:jc w:val="both"/>
    </w:pPr>
    <w:rPr>
      <w:rFonts w:ascii="Arial" w:hAnsi="Arial" w:cs="Arial"/>
      <w:sz w:val="22"/>
    </w:rPr>
  </w:style>
  <w:style w:type="paragraph" w:styleId="BodyText2">
    <w:name w:val="Body Text 2"/>
    <w:basedOn w:val="Normal"/>
    <w:semiHidden/>
    <w:pPr>
      <w:spacing w:line="360" w:lineRule="auto"/>
      <w:jc w:val="both"/>
    </w:pPr>
    <w:rPr>
      <w:rFonts w:ascii="Arial" w:hAnsi="Arial"/>
      <w:sz w:val="20"/>
    </w:rPr>
  </w:style>
  <w:style w:type="character" w:styleId="Hyperlink">
    <w:name w:val="Hyperlink"/>
    <w:basedOn w:val="DefaultParagraphFont"/>
    <w:semiHidden/>
    <w:rPr>
      <w:color w:val="0000FF"/>
      <w:u w:val="single"/>
    </w:rPr>
  </w:style>
  <w:style w:type="table" w:styleId="TableGrid">
    <w:name w:val="Table Grid"/>
    <w:basedOn w:val="TableNormal"/>
    <w:uiPriority w:val="59"/>
    <w:rsid w:val="00A02E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B14AF"/>
    <w:pPr>
      <w:tabs>
        <w:tab w:val="center" w:pos="4680"/>
        <w:tab w:val="right" w:pos="9360"/>
      </w:tabs>
    </w:pPr>
  </w:style>
  <w:style w:type="character" w:customStyle="1" w:styleId="HeaderChar">
    <w:name w:val="Header Char"/>
    <w:basedOn w:val="DefaultParagraphFont"/>
    <w:link w:val="Header"/>
    <w:uiPriority w:val="99"/>
    <w:semiHidden/>
    <w:rsid w:val="00FB14AF"/>
    <w:rPr>
      <w:sz w:val="24"/>
      <w:szCs w:val="24"/>
    </w:rPr>
  </w:style>
  <w:style w:type="paragraph" w:styleId="Footer">
    <w:name w:val="footer"/>
    <w:basedOn w:val="Normal"/>
    <w:link w:val="FooterChar"/>
    <w:uiPriority w:val="99"/>
    <w:unhideWhenUsed/>
    <w:rsid w:val="00FB14AF"/>
    <w:pPr>
      <w:tabs>
        <w:tab w:val="center" w:pos="4680"/>
        <w:tab w:val="right" w:pos="9360"/>
      </w:tabs>
    </w:pPr>
  </w:style>
  <w:style w:type="character" w:customStyle="1" w:styleId="FooterChar">
    <w:name w:val="Footer Char"/>
    <w:basedOn w:val="DefaultParagraphFont"/>
    <w:link w:val="Footer"/>
    <w:uiPriority w:val="99"/>
    <w:rsid w:val="00FB14A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issa.bsnl.co.i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7436</Words>
  <Characters>42388</Characters>
  <Application>Microsoft Office Word</Application>
  <DocSecurity>0</DocSecurity>
  <Lines>353</Lines>
  <Paragraphs>99</Paragraphs>
  <ScaleCrop>false</ScaleCrop>
  <Company/>
  <LinksUpToDate>false</LinksUpToDate>
  <CharactersWithSpaces>49725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P. NAYAK</cp:lastModifiedBy>
  <cp:revision>3</cp:revision>
  <cp:lastPrinted>2013-11-06T21:55:00Z</cp:lastPrinted>
  <dcterms:created xsi:type="dcterms:W3CDTF">2014-02-07T06:14:00Z</dcterms:created>
  <dcterms:modified xsi:type="dcterms:W3CDTF">2014-02-07T06:14:00Z</dcterms:modified>
</cp:coreProperties>
</file>